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9B" w:rsidRDefault="0072209B" w:rsidP="00B72DAF">
      <w:pPr>
        <w:pBdr>
          <w:bottom w:val="single" w:sz="4" w:space="1" w:color="auto"/>
        </w:pBdr>
        <w:jc w:val="center"/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</w:pPr>
      <w:bookmarkStart w:id="0" w:name="_GoBack"/>
      <w:bookmarkEnd w:id="0"/>
    </w:p>
    <w:p w:rsidR="00D30670" w:rsidRDefault="00D30670" w:rsidP="00B72DAF">
      <w:pPr>
        <w:pBdr>
          <w:bottom w:val="single" w:sz="4" w:space="1" w:color="auto"/>
        </w:pBdr>
        <w:jc w:val="center"/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</w:pPr>
    </w:p>
    <w:p w:rsidR="00990DEA" w:rsidRPr="00F979C5" w:rsidRDefault="00B72DAF" w:rsidP="00B72DAF">
      <w:pPr>
        <w:pBdr>
          <w:bottom w:val="single" w:sz="4" w:space="1" w:color="auto"/>
        </w:pBdr>
        <w:jc w:val="center"/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</w:pPr>
      <w:r w:rsidRPr="00F979C5"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  <w:t>Bosna i Hercegovina</w:t>
      </w:r>
    </w:p>
    <w:p w:rsidR="00B72DAF" w:rsidRPr="00F979C5" w:rsidRDefault="00B72DAF" w:rsidP="00B72DAF">
      <w:pPr>
        <w:pBdr>
          <w:bottom w:val="single" w:sz="4" w:space="1" w:color="auto"/>
        </w:pBdr>
        <w:jc w:val="center"/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</w:pPr>
      <w:r w:rsidRPr="00F979C5"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  <w:t>Federacija Bosne i Hercegovine</w:t>
      </w:r>
    </w:p>
    <w:p w:rsidR="00B72DAF" w:rsidRPr="00F979C5" w:rsidRDefault="00B72DAF" w:rsidP="00B72DAF">
      <w:pPr>
        <w:pBdr>
          <w:bottom w:val="single" w:sz="4" w:space="1" w:color="auto"/>
        </w:pBdr>
        <w:jc w:val="center"/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</w:pPr>
      <w:r w:rsidRPr="00F979C5"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  <w:t>Unsko-sanski kanton</w:t>
      </w:r>
    </w:p>
    <w:p w:rsidR="00B72DAF" w:rsidRPr="00F979C5" w:rsidRDefault="00B72DAF" w:rsidP="00B72DAF">
      <w:pPr>
        <w:pBdr>
          <w:bottom w:val="single" w:sz="4" w:space="1" w:color="auto"/>
        </w:pBdr>
        <w:jc w:val="center"/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</w:pPr>
      <w:r w:rsidRPr="00F979C5"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  <w:t>OP</w:t>
      </w:r>
      <w:r w:rsidRPr="00F979C5">
        <w:rPr>
          <w:rFonts w:ascii="Cambria" w:hAnsi="Cambria" w:cs="Cambria"/>
          <w:b/>
          <w:i/>
          <w:color w:val="1F497D" w:themeColor="text2"/>
          <w:sz w:val="28"/>
          <w:szCs w:val="28"/>
          <w:lang w:val="bs-Latn-BA"/>
        </w:rPr>
        <w:t>Ć</w:t>
      </w:r>
      <w:r w:rsidRPr="00F979C5"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  <w:t>INA VELIKA KLADU</w:t>
      </w:r>
      <w:r w:rsidRPr="00F979C5">
        <w:rPr>
          <w:rFonts w:ascii="Cambria" w:hAnsi="Cambria" w:cs="Bodoni MT Black"/>
          <w:b/>
          <w:i/>
          <w:color w:val="1F497D" w:themeColor="text2"/>
          <w:sz w:val="28"/>
          <w:szCs w:val="28"/>
          <w:lang w:val="bs-Latn-BA"/>
        </w:rPr>
        <w:t>Š</w:t>
      </w:r>
      <w:r w:rsidRPr="00F979C5">
        <w:rPr>
          <w:rFonts w:ascii="Cambria" w:hAnsi="Cambria"/>
          <w:b/>
          <w:i/>
          <w:color w:val="1F497D" w:themeColor="text2"/>
          <w:sz w:val="28"/>
          <w:szCs w:val="28"/>
          <w:lang w:val="bs-Latn-BA"/>
        </w:rPr>
        <w:t>A</w:t>
      </w: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134472" w:rsidP="00A65F86">
      <w:pPr>
        <w:jc w:val="both"/>
        <w:rPr>
          <w:rFonts w:ascii="Arial Narrow" w:hAnsi="Arial Narrow"/>
          <w:b/>
          <w:lang w:val="bs-Latn-BA"/>
        </w:rPr>
      </w:pPr>
      <w:r w:rsidRPr="00545071">
        <w:rPr>
          <w:rFonts w:ascii="Arial Narrow" w:hAnsi="Arial Narrow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26670</wp:posOffset>
            </wp:positionV>
            <wp:extent cx="1485900" cy="1828800"/>
            <wp:effectExtent l="0" t="0" r="0" b="0"/>
            <wp:wrapNone/>
            <wp:docPr id="894" name="Picture 89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image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9F4857" w:rsidRPr="00545071" w:rsidRDefault="009F4857" w:rsidP="00A65F86">
      <w:pPr>
        <w:jc w:val="both"/>
        <w:rPr>
          <w:rFonts w:ascii="Arial Narrow" w:hAnsi="Arial Narrow"/>
          <w:b/>
          <w:lang w:val="bs-Latn-BA"/>
        </w:rPr>
      </w:pPr>
    </w:p>
    <w:p w:rsidR="009F4857" w:rsidRPr="00545071" w:rsidRDefault="009F4857" w:rsidP="00A65F86">
      <w:pPr>
        <w:jc w:val="both"/>
        <w:rPr>
          <w:rFonts w:ascii="Arial Narrow" w:hAnsi="Arial Narrow"/>
          <w:b/>
          <w:lang w:val="bs-Latn-BA"/>
        </w:rPr>
      </w:pPr>
    </w:p>
    <w:p w:rsidR="009F4857" w:rsidRPr="00545071" w:rsidRDefault="009F4857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990DEA" w:rsidRPr="00545071" w:rsidRDefault="00990DEA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both"/>
        <w:rPr>
          <w:rFonts w:ascii="Arial Narrow" w:hAnsi="Arial Narrow"/>
          <w:b/>
          <w:lang w:val="bs-Latn-BA"/>
        </w:rPr>
      </w:pPr>
    </w:p>
    <w:p w:rsidR="00022B18" w:rsidRPr="00545071" w:rsidRDefault="00022B18" w:rsidP="00A65F86">
      <w:pPr>
        <w:jc w:val="both"/>
        <w:rPr>
          <w:rFonts w:ascii="Arial Narrow" w:hAnsi="Arial Narrow"/>
          <w:b/>
          <w:lang w:val="bs-Latn-BA"/>
        </w:rPr>
      </w:pPr>
    </w:p>
    <w:p w:rsidR="00B72DAF" w:rsidRPr="00545071" w:rsidRDefault="00B72DAF" w:rsidP="00A65F86">
      <w:pPr>
        <w:jc w:val="both"/>
        <w:rPr>
          <w:rFonts w:ascii="Arial Narrow" w:hAnsi="Arial Narrow"/>
          <w:b/>
          <w:lang w:val="bs-Latn-BA"/>
        </w:rPr>
      </w:pPr>
    </w:p>
    <w:p w:rsidR="00B72DAF" w:rsidRPr="00545071" w:rsidRDefault="00B72DAF" w:rsidP="00A65F86">
      <w:pPr>
        <w:jc w:val="both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center"/>
        <w:rPr>
          <w:rFonts w:ascii="Arial Narrow" w:hAnsi="Arial Narrow"/>
          <w:b/>
          <w:lang w:val="bs-Latn-BA"/>
        </w:rPr>
      </w:pPr>
    </w:p>
    <w:p w:rsidR="00A65F86" w:rsidRPr="00F979C5" w:rsidRDefault="00B72DAF" w:rsidP="00B72DAF">
      <w:pPr>
        <w:jc w:val="center"/>
        <w:rPr>
          <w:rFonts w:ascii="Cambria" w:hAnsi="Cambria"/>
          <w:b/>
          <w:i/>
          <w:color w:val="1F497D" w:themeColor="text2"/>
          <w:sz w:val="44"/>
          <w:szCs w:val="44"/>
          <w:lang w:val="bs-Latn-BA"/>
        </w:rPr>
      </w:pPr>
      <w:r w:rsidRPr="00F979C5">
        <w:rPr>
          <w:rFonts w:ascii="Cambria" w:hAnsi="Cambria"/>
          <w:b/>
          <w:i/>
          <w:color w:val="1F497D" w:themeColor="text2"/>
          <w:sz w:val="44"/>
          <w:szCs w:val="44"/>
          <w:lang w:val="bs-Latn-BA"/>
        </w:rPr>
        <w:t>I Z V J E Š T A J</w:t>
      </w:r>
    </w:p>
    <w:p w:rsidR="00B72DAF" w:rsidRPr="00F979C5" w:rsidRDefault="00B72DAF" w:rsidP="00B72DAF">
      <w:pPr>
        <w:jc w:val="center"/>
        <w:rPr>
          <w:rFonts w:ascii="Cambria" w:hAnsi="Cambria"/>
          <w:b/>
          <w:i/>
          <w:color w:val="1F497D" w:themeColor="text2"/>
          <w:sz w:val="32"/>
          <w:szCs w:val="36"/>
          <w:lang w:val="bs-Latn-BA"/>
        </w:rPr>
      </w:pPr>
      <w:r w:rsidRPr="00F979C5">
        <w:rPr>
          <w:rFonts w:ascii="Cambria" w:hAnsi="Cambria"/>
          <w:b/>
          <w:i/>
          <w:color w:val="1F497D" w:themeColor="text2"/>
          <w:sz w:val="32"/>
          <w:szCs w:val="36"/>
          <w:lang w:val="bs-Latn-BA"/>
        </w:rPr>
        <w:t xml:space="preserve">o </w:t>
      </w:r>
      <w:proofErr w:type="spellStart"/>
      <w:r w:rsidRPr="00F979C5">
        <w:rPr>
          <w:rFonts w:ascii="Cambria" w:hAnsi="Cambria"/>
          <w:b/>
          <w:i/>
          <w:color w:val="1F497D" w:themeColor="text2"/>
          <w:sz w:val="32"/>
          <w:szCs w:val="36"/>
          <w:lang w:val="bs-Latn-BA"/>
        </w:rPr>
        <w:t>stipendiranju</w:t>
      </w:r>
      <w:proofErr w:type="spellEnd"/>
      <w:r w:rsidRPr="00F979C5">
        <w:rPr>
          <w:rFonts w:ascii="Cambria" w:hAnsi="Cambria"/>
          <w:b/>
          <w:i/>
          <w:color w:val="1F497D" w:themeColor="text2"/>
          <w:sz w:val="32"/>
          <w:szCs w:val="36"/>
          <w:lang w:val="bs-Latn-BA"/>
        </w:rPr>
        <w:t xml:space="preserve"> studenata u akademskoj 20</w:t>
      </w:r>
      <w:r w:rsidR="002120F8" w:rsidRPr="00F979C5">
        <w:rPr>
          <w:rFonts w:ascii="Cambria" w:hAnsi="Cambria"/>
          <w:b/>
          <w:i/>
          <w:color w:val="1F497D" w:themeColor="text2"/>
          <w:sz w:val="32"/>
          <w:szCs w:val="36"/>
          <w:lang w:val="bs-Latn-BA"/>
        </w:rPr>
        <w:t>19</w:t>
      </w:r>
      <w:r w:rsidRPr="00F979C5">
        <w:rPr>
          <w:rFonts w:ascii="Cambria" w:hAnsi="Cambria"/>
          <w:b/>
          <w:i/>
          <w:color w:val="1F497D" w:themeColor="text2"/>
          <w:sz w:val="32"/>
          <w:szCs w:val="36"/>
          <w:lang w:val="bs-Latn-BA"/>
        </w:rPr>
        <w:t>/</w:t>
      </w:r>
      <w:r w:rsidR="002120F8" w:rsidRPr="00F979C5">
        <w:rPr>
          <w:rFonts w:ascii="Cambria" w:hAnsi="Cambria"/>
          <w:b/>
          <w:i/>
          <w:color w:val="1F497D" w:themeColor="text2"/>
          <w:sz w:val="32"/>
          <w:szCs w:val="36"/>
          <w:lang w:val="bs-Latn-BA"/>
        </w:rPr>
        <w:t>20</w:t>
      </w:r>
      <w:r w:rsidRPr="00F979C5">
        <w:rPr>
          <w:rFonts w:ascii="Cambria" w:hAnsi="Cambria"/>
          <w:b/>
          <w:i/>
          <w:color w:val="1F497D" w:themeColor="text2"/>
          <w:sz w:val="32"/>
          <w:szCs w:val="36"/>
          <w:lang w:val="bs-Latn-BA"/>
        </w:rPr>
        <w:t>. godini</w:t>
      </w:r>
    </w:p>
    <w:p w:rsidR="00A65F86" w:rsidRPr="00545071" w:rsidRDefault="00134472" w:rsidP="00A65F86">
      <w:pPr>
        <w:jc w:val="center"/>
        <w:rPr>
          <w:rFonts w:ascii="Arial Narrow" w:hAnsi="Arial Narrow"/>
          <w:b/>
          <w:lang w:val="bs-Latn-BA"/>
        </w:rPr>
      </w:pPr>
      <w:r w:rsidRPr="00545071">
        <w:rPr>
          <w:rFonts w:ascii="Arial Narrow" w:hAnsi="Arial Narrow"/>
          <w:b/>
          <w:noProof/>
          <w:lang w:val="en-US" w:eastAsia="en-US"/>
        </w:rPr>
        <w:drawing>
          <wp:inline distT="0" distB="0" distL="0" distR="0">
            <wp:extent cx="4197985" cy="3300095"/>
            <wp:effectExtent l="0" t="0" r="0" b="0"/>
            <wp:docPr id="5" name="Picture 5" descr="images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1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86" w:rsidRPr="00545071" w:rsidRDefault="00A65F86" w:rsidP="00A65F86">
      <w:pPr>
        <w:jc w:val="center"/>
        <w:rPr>
          <w:rFonts w:ascii="Arial Narrow" w:hAnsi="Arial Narrow"/>
          <w:b/>
          <w:lang w:val="bs-Latn-BA"/>
        </w:rPr>
      </w:pPr>
    </w:p>
    <w:p w:rsidR="00011DCE" w:rsidRPr="00545071" w:rsidRDefault="00011DCE" w:rsidP="00A65F86">
      <w:pPr>
        <w:jc w:val="center"/>
        <w:rPr>
          <w:rFonts w:ascii="Arial Narrow" w:hAnsi="Arial Narrow"/>
          <w:b/>
          <w:lang w:val="bs-Latn-BA"/>
        </w:rPr>
      </w:pPr>
    </w:p>
    <w:p w:rsidR="00545071" w:rsidRPr="00545071" w:rsidRDefault="00545071" w:rsidP="00A65F86">
      <w:pPr>
        <w:jc w:val="center"/>
        <w:rPr>
          <w:rFonts w:ascii="Arial Narrow" w:hAnsi="Arial Narrow"/>
          <w:b/>
          <w:lang w:val="bs-Latn-BA"/>
        </w:rPr>
      </w:pPr>
    </w:p>
    <w:p w:rsidR="00A65F86" w:rsidRPr="00545071" w:rsidRDefault="00A65F86" w:rsidP="00A65F86">
      <w:pPr>
        <w:jc w:val="center"/>
        <w:rPr>
          <w:rFonts w:ascii="Arial Narrow" w:hAnsi="Arial Narrow"/>
          <w:b/>
          <w:lang w:val="bs-Latn-BA"/>
        </w:rPr>
      </w:pPr>
    </w:p>
    <w:p w:rsidR="00A33A78" w:rsidRPr="00F979C5" w:rsidRDefault="00B72DAF" w:rsidP="00B72DAF">
      <w:pPr>
        <w:jc w:val="center"/>
        <w:rPr>
          <w:rFonts w:ascii="Cambria" w:hAnsi="Cambria"/>
          <w:i/>
          <w:color w:val="1F497D" w:themeColor="text2"/>
          <w:lang w:val="bs-Latn-BA"/>
        </w:rPr>
      </w:pPr>
      <w:r w:rsidRPr="00F979C5">
        <w:rPr>
          <w:rFonts w:ascii="Cambria" w:hAnsi="Cambria"/>
          <w:i/>
          <w:color w:val="1F497D" w:themeColor="text2"/>
          <w:lang w:val="bs-Latn-BA"/>
        </w:rPr>
        <w:t xml:space="preserve">Velika Kladuša, </w:t>
      </w:r>
      <w:r w:rsidR="00432BDF">
        <w:rPr>
          <w:rFonts w:ascii="Cambria" w:hAnsi="Cambria"/>
          <w:i/>
          <w:color w:val="1F497D" w:themeColor="text2"/>
          <w:lang w:val="bs-Latn-BA"/>
        </w:rPr>
        <w:t>decembar</w:t>
      </w:r>
      <w:r w:rsidRPr="00F979C5">
        <w:rPr>
          <w:rFonts w:ascii="Cambria" w:hAnsi="Cambria"/>
          <w:i/>
          <w:color w:val="1F497D" w:themeColor="text2"/>
          <w:lang w:val="bs-Latn-BA"/>
        </w:rPr>
        <w:t xml:space="preserve"> 20</w:t>
      </w:r>
      <w:r w:rsidR="00F979C5" w:rsidRPr="00F979C5">
        <w:rPr>
          <w:rFonts w:ascii="Cambria" w:hAnsi="Cambria"/>
          <w:i/>
          <w:color w:val="1F497D" w:themeColor="text2"/>
          <w:lang w:val="bs-Latn-BA"/>
        </w:rPr>
        <w:t>2</w:t>
      </w:r>
      <w:r w:rsidR="00432BDF">
        <w:rPr>
          <w:rFonts w:ascii="Cambria" w:hAnsi="Cambria"/>
          <w:i/>
          <w:color w:val="1F497D" w:themeColor="text2"/>
          <w:lang w:val="bs-Latn-BA"/>
        </w:rPr>
        <w:t>0</w:t>
      </w:r>
      <w:r w:rsidRPr="00F979C5">
        <w:rPr>
          <w:rFonts w:ascii="Cambria" w:hAnsi="Cambria"/>
          <w:i/>
          <w:color w:val="1F497D" w:themeColor="text2"/>
          <w:lang w:val="bs-Latn-BA"/>
        </w:rPr>
        <w:t>. godine</w:t>
      </w:r>
    </w:p>
    <w:p w:rsidR="00D2726A" w:rsidRDefault="00D2726A" w:rsidP="00F32FC5">
      <w:pPr>
        <w:rPr>
          <w:rFonts w:ascii="Cambria" w:hAnsi="Cambria"/>
          <w:b/>
          <w:i/>
          <w:lang w:val="bs-Latn-BA"/>
        </w:rPr>
      </w:pPr>
    </w:p>
    <w:p w:rsidR="00A65F86" w:rsidRPr="0072209B" w:rsidRDefault="00B00B3C" w:rsidP="00F32FC5">
      <w:pPr>
        <w:rPr>
          <w:rFonts w:ascii="Cambria" w:hAnsi="Cambria"/>
          <w:b/>
          <w:i/>
          <w:lang w:val="bs-Latn-BA"/>
        </w:rPr>
      </w:pPr>
      <w:r w:rsidRPr="0072209B">
        <w:rPr>
          <w:rFonts w:ascii="Cambria" w:hAnsi="Cambria"/>
          <w:b/>
          <w:i/>
          <w:lang w:val="bs-Latn-BA"/>
        </w:rPr>
        <w:lastRenderedPageBreak/>
        <w:t>U</w:t>
      </w:r>
      <w:r w:rsidR="00894327" w:rsidRPr="0072209B">
        <w:rPr>
          <w:rFonts w:ascii="Cambria" w:hAnsi="Cambria"/>
          <w:b/>
          <w:i/>
          <w:lang w:val="bs-Latn-BA"/>
        </w:rPr>
        <w:t>vod</w:t>
      </w:r>
    </w:p>
    <w:p w:rsidR="00A65F86" w:rsidRPr="0072209B" w:rsidRDefault="00A65F86" w:rsidP="00A65F86">
      <w:pPr>
        <w:jc w:val="center"/>
        <w:rPr>
          <w:rFonts w:ascii="Arial Narrow" w:hAnsi="Arial Narrow"/>
          <w:lang w:val="bs-Latn-BA"/>
        </w:rPr>
      </w:pPr>
    </w:p>
    <w:p w:rsidR="00F46CCA" w:rsidRPr="0072209B" w:rsidRDefault="00F46CCA" w:rsidP="00F46CCA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>Programom rada Općinskog vijeća Općine Velika Kladuša</w:t>
      </w:r>
      <w:r w:rsidR="00B41ED2" w:rsidRPr="0072209B">
        <w:rPr>
          <w:rFonts w:ascii="Cambria" w:hAnsi="Cambria"/>
          <w:i/>
          <w:lang w:val="bs-Latn-BA"/>
        </w:rPr>
        <w:t xml:space="preserve"> za 20</w:t>
      </w:r>
      <w:r w:rsidR="002120F8" w:rsidRPr="0072209B">
        <w:rPr>
          <w:rFonts w:ascii="Cambria" w:hAnsi="Cambria"/>
          <w:i/>
          <w:lang w:val="bs-Latn-BA"/>
        </w:rPr>
        <w:t>20</w:t>
      </w:r>
      <w:r w:rsidR="00B41ED2" w:rsidRPr="0072209B">
        <w:rPr>
          <w:rFonts w:ascii="Cambria" w:hAnsi="Cambria"/>
          <w:i/>
          <w:lang w:val="bs-Latn-BA"/>
        </w:rPr>
        <w:t>. godinu</w:t>
      </w:r>
      <w:r w:rsidRPr="0072209B">
        <w:rPr>
          <w:rFonts w:ascii="Cambria" w:hAnsi="Cambria"/>
          <w:i/>
          <w:lang w:val="bs-Latn-BA"/>
        </w:rPr>
        <w:t xml:space="preserve"> predviđeno je da</w:t>
      </w:r>
      <w:r w:rsidR="0097043D" w:rsidRPr="0072209B">
        <w:rPr>
          <w:rFonts w:ascii="Cambria" w:hAnsi="Cambria"/>
          <w:i/>
          <w:lang w:val="bs-Latn-BA"/>
        </w:rPr>
        <w:t xml:space="preserve"> </w:t>
      </w:r>
      <w:r w:rsidR="00BC6D91" w:rsidRPr="0072209B">
        <w:rPr>
          <w:rFonts w:ascii="Cambria" w:hAnsi="Cambria"/>
          <w:i/>
          <w:lang w:val="bs-Latn-BA"/>
        </w:rPr>
        <w:t>se</w:t>
      </w:r>
      <w:r w:rsidRPr="0072209B">
        <w:rPr>
          <w:rFonts w:ascii="Cambria" w:hAnsi="Cambria"/>
          <w:i/>
          <w:lang w:val="bs-Latn-BA"/>
        </w:rPr>
        <w:t xml:space="preserve"> razmatra i Izvještaj o </w:t>
      </w:r>
      <w:proofErr w:type="spellStart"/>
      <w:r w:rsidRPr="0072209B">
        <w:rPr>
          <w:rFonts w:ascii="Cambria" w:hAnsi="Cambria"/>
          <w:i/>
          <w:lang w:val="bs-Latn-BA"/>
        </w:rPr>
        <w:t>stipendiranju</w:t>
      </w:r>
      <w:proofErr w:type="spellEnd"/>
      <w:r w:rsidRPr="0072209B">
        <w:rPr>
          <w:rFonts w:ascii="Cambria" w:hAnsi="Cambria"/>
          <w:i/>
          <w:lang w:val="bs-Latn-BA"/>
        </w:rPr>
        <w:t xml:space="preserve"> studenata u akademskoj 201</w:t>
      </w:r>
      <w:r w:rsidR="002120F8" w:rsidRPr="0072209B">
        <w:rPr>
          <w:rFonts w:ascii="Cambria" w:hAnsi="Cambria"/>
          <w:i/>
          <w:lang w:val="bs-Latn-BA"/>
        </w:rPr>
        <w:t>9</w:t>
      </w:r>
      <w:r w:rsidRPr="0072209B">
        <w:rPr>
          <w:rFonts w:ascii="Cambria" w:hAnsi="Cambria"/>
          <w:i/>
          <w:lang w:val="bs-Latn-BA"/>
        </w:rPr>
        <w:t>/</w:t>
      </w:r>
      <w:r w:rsidR="002120F8" w:rsidRPr="0072209B">
        <w:rPr>
          <w:rFonts w:ascii="Cambria" w:hAnsi="Cambria"/>
          <w:i/>
          <w:lang w:val="bs-Latn-BA"/>
        </w:rPr>
        <w:t>20</w:t>
      </w:r>
      <w:r w:rsidRPr="0072209B">
        <w:rPr>
          <w:rFonts w:ascii="Cambria" w:hAnsi="Cambria"/>
          <w:i/>
          <w:lang w:val="bs-Latn-BA"/>
        </w:rPr>
        <w:t>. godini.</w:t>
      </w:r>
    </w:p>
    <w:p w:rsidR="00F46CCA" w:rsidRPr="0072209B" w:rsidRDefault="00F46CCA" w:rsidP="00F46CCA">
      <w:pPr>
        <w:jc w:val="both"/>
        <w:rPr>
          <w:rFonts w:ascii="Cambria" w:hAnsi="Cambria"/>
          <w:i/>
          <w:sz w:val="12"/>
          <w:szCs w:val="12"/>
          <w:lang w:val="bs-Latn-BA"/>
        </w:rPr>
      </w:pPr>
    </w:p>
    <w:p w:rsidR="00F32052" w:rsidRPr="0072209B" w:rsidRDefault="0097043D" w:rsidP="00A65F86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>Ovaj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r w:rsidRPr="0072209B">
        <w:rPr>
          <w:rFonts w:ascii="Cambria" w:hAnsi="Cambria"/>
          <w:i/>
          <w:lang w:val="bs-Latn-BA"/>
        </w:rPr>
        <w:t>Izvještaj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proofErr w:type="spellStart"/>
      <w:r w:rsidR="0024558F" w:rsidRPr="0072209B">
        <w:rPr>
          <w:rFonts w:ascii="Cambria" w:hAnsi="Cambria"/>
          <w:i/>
          <w:lang w:val="bs-Latn-BA"/>
        </w:rPr>
        <w:t>sadr</w:t>
      </w:r>
      <w:r w:rsidR="0024558F" w:rsidRPr="0072209B">
        <w:rPr>
          <w:rFonts w:ascii="Cambria" w:hAnsi="Cambria" w:cs="Cambria"/>
          <w:i/>
          <w:lang w:val="bs-Latn-BA"/>
        </w:rPr>
        <w:t>ž</w:t>
      </w:r>
      <w:r w:rsidR="0024558F" w:rsidRPr="0072209B">
        <w:rPr>
          <w:rFonts w:ascii="Cambria" w:hAnsi="Cambria"/>
          <w:i/>
          <w:lang w:val="bs-Latn-BA"/>
        </w:rPr>
        <w:t>ava</w:t>
      </w:r>
      <w:proofErr w:type="spellEnd"/>
      <w:r w:rsidR="009F2585" w:rsidRPr="0072209B">
        <w:rPr>
          <w:rFonts w:ascii="Cambria" w:hAnsi="Cambria"/>
          <w:i/>
          <w:lang w:val="bs-Latn-BA"/>
        </w:rPr>
        <w:t xml:space="preserve">, </w:t>
      </w:r>
      <w:r w:rsidR="0024558F" w:rsidRPr="0072209B">
        <w:rPr>
          <w:rFonts w:ascii="Cambria" w:hAnsi="Cambria"/>
          <w:i/>
          <w:lang w:val="bs-Latn-BA"/>
        </w:rPr>
        <w:t>između</w:t>
      </w:r>
      <w:r w:rsidR="009F2585" w:rsidRPr="0072209B">
        <w:rPr>
          <w:rFonts w:ascii="Cambria" w:hAnsi="Cambria"/>
          <w:i/>
          <w:lang w:val="bs-Latn-BA"/>
        </w:rPr>
        <w:t xml:space="preserve"> ostalog, kratak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r w:rsidRPr="0072209B">
        <w:rPr>
          <w:rFonts w:ascii="Cambria" w:hAnsi="Cambria"/>
          <w:i/>
          <w:lang w:val="bs-Latn-BA"/>
        </w:rPr>
        <w:t>prikaz osnovnih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r w:rsidR="00CE15D8" w:rsidRPr="0072209B">
        <w:rPr>
          <w:rFonts w:ascii="Cambria" w:hAnsi="Cambria"/>
          <w:i/>
          <w:lang w:val="bs-Latn-BA"/>
        </w:rPr>
        <w:t>aktivnosti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r w:rsidR="00CE15D8" w:rsidRPr="0072209B">
        <w:rPr>
          <w:rFonts w:ascii="Cambria" w:hAnsi="Cambria"/>
          <w:i/>
          <w:lang w:val="bs-Latn-BA"/>
        </w:rPr>
        <w:t xml:space="preserve">iz oblasti </w:t>
      </w:r>
      <w:r w:rsidR="00F32052" w:rsidRPr="0072209B">
        <w:rPr>
          <w:rFonts w:ascii="Cambria" w:hAnsi="Cambria"/>
          <w:i/>
          <w:lang w:val="bs-Latn-BA"/>
        </w:rPr>
        <w:t xml:space="preserve">stipendiranja </w:t>
      </w:r>
      <w:r w:rsidRPr="0072209B">
        <w:rPr>
          <w:rFonts w:ascii="Cambria" w:hAnsi="Cambria"/>
          <w:i/>
          <w:lang w:val="bs-Latn-BA"/>
        </w:rPr>
        <w:t>koje su</w:t>
      </w:r>
      <w:r w:rsidR="005E3BC8" w:rsidRPr="0072209B">
        <w:rPr>
          <w:rFonts w:ascii="Cambria" w:hAnsi="Cambria"/>
          <w:i/>
          <w:lang w:val="bs-Latn-BA"/>
        </w:rPr>
        <w:t xml:space="preserve"> </w:t>
      </w:r>
      <w:r w:rsidR="003A38E4" w:rsidRPr="0072209B">
        <w:rPr>
          <w:rFonts w:ascii="Cambria" w:hAnsi="Cambria"/>
          <w:i/>
          <w:lang w:val="bs-Latn-BA"/>
        </w:rPr>
        <w:t>vođen</w:t>
      </w:r>
      <w:r w:rsidRPr="0072209B">
        <w:rPr>
          <w:rFonts w:ascii="Cambria" w:hAnsi="Cambria"/>
          <w:i/>
          <w:lang w:val="bs-Latn-BA"/>
        </w:rPr>
        <w:t xml:space="preserve">e </w:t>
      </w:r>
      <w:r w:rsidR="00F32052" w:rsidRPr="0072209B">
        <w:rPr>
          <w:rFonts w:ascii="Cambria" w:hAnsi="Cambria"/>
          <w:i/>
          <w:lang w:val="bs-Latn-BA"/>
        </w:rPr>
        <w:t>u Općini Velika Kladuša</w:t>
      </w:r>
      <w:r w:rsidR="00F46CCA" w:rsidRPr="0072209B">
        <w:rPr>
          <w:rFonts w:ascii="Cambria" w:hAnsi="Cambria"/>
          <w:i/>
          <w:lang w:val="bs-Latn-BA"/>
        </w:rPr>
        <w:t xml:space="preserve"> u p</w:t>
      </w:r>
      <w:r w:rsidR="00DF6CB7" w:rsidRPr="0072209B">
        <w:rPr>
          <w:rFonts w:ascii="Cambria" w:hAnsi="Cambria"/>
          <w:i/>
          <w:lang w:val="bs-Latn-BA"/>
        </w:rPr>
        <w:t>oratnom</w:t>
      </w:r>
      <w:r w:rsidR="00F46CCA" w:rsidRPr="0072209B">
        <w:rPr>
          <w:rFonts w:ascii="Cambria" w:hAnsi="Cambria"/>
          <w:i/>
          <w:lang w:val="bs-Latn-BA"/>
        </w:rPr>
        <w:t xml:space="preserve"> periodu</w:t>
      </w:r>
      <w:r w:rsidR="00F32052" w:rsidRPr="0072209B">
        <w:rPr>
          <w:rFonts w:ascii="Cambria" w:hAnsi="Cambria"/>
          <w:i/>
          <w:lang w:val="bs-Latn-BA"/>
        </w:rPr>
        <w:t xml:space="preserve">, </w:t>
      </w:r>
      <w:r w:rsidR="00A3270D" w:rsidRPr="0072209B">
        <w:rPr>
          <w:rFonts w:ascii="Cambria" w:hAnsi="Cambria"/>
          <w:i/>
          <w:lang w:val="bs-Latn-BA"/>
        </w:rPr>
        <w:t xml:space="preserve">sa </w:t>
      </w:r>
      <w:r w:rsidR="00DF6CB7" w:rsidRPr="0072209B">
        <w:rPr>
          <w:rFonts w:ascii="Cambria" w:hAnsi="Cambria"/>
          <w:i/>
          <w:lang w:val="bs-Latn-BA"/>
        </w:rPr>
        <w:t>detaljnijim</w:t>
      </w:r>
      <w:r w:rsidR="009F2585" w:rsidRPr="0072209B">
        <w:rPr>
          <w:rFonts w:ascii="Cambria" w:hAnsi="Cambria"/>
          <w:i/>
          <w:lang w:val="bs-Latn-BA"/>
        </w:rPr>
        <w:t xml:space="preserve"> i </w:t>
      </w:r>
      <w:proofErr w:type="spellStart"/>
      <w:r w:rsidR="009F2585" w:rsidRPr="0072209B">
        <w:rPr>
          <w:rFonts w:ascii="Cambria" w:hAnsi="Cambria"/>
          <w:i/>
          <w:lang w:val="bs-Latn-BA"/>
        </w:rPr>
        <w:t>obuhvatnijim</w:t>
      </w:r>
      <w:proofErr w:type="spellEnd"/>
      <w:r w:rsidR="00DF6CB7" w:rsidRPr="0072209B">
        <w:rPr>
          <w:rFonts w:ascii="Cambria" w:hAnsi="Cambria"/>
          <w:i/>
          <w:lang w:val="bs-Latn-BA"/>
        </w:rPr>
        <w:t xml:space="preserve"> osvrtom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r w:rsidR="00A3270D" w:rsidRPr="0072209B">
        <w:rPr>
          <w:rFonts w:ascii="Cambria" w:hAnsi="Cambria"/>
          <w:i/>
          <w:lang w:val="bs-Latn-BA"/>
        </w:rPr>
        <w:t xml:space="preserve">na </w:t>
      </w:r>
      <w:r w:rsidR="00DF6CB7" w:rsidRPr="0072209B">
        <w:rPr>
          <w:rFonts w:ascii="Cambria" w:hAnsi="Cambria"/>
          <w:i/>
          <w:lang w:val="bs-Latn-BA"/>
        </w:rPr>
        <w:t xml:space="preserve">aktivnost </w:t>
      </w:r>
      <w:r w:rsidR="00A3270D" w:rsidRPr="0072209B">
        <w:rPr>
          <w:rFonts w:ascii="Cambria" w:hAnsi="Cambria"/>
          <w:i/>
          <w:lang w:val="bs-Latn-BA"/>
        </w:rPr>
        <w:t>stipendiranj</w:t>
      </w:r>
      <w:r w:rsidR="00DF6CB7" w:rsidRPr="0072209B">
        <w:rPr>
          <w:rFonts w:ascii="Cambria" w:hAnsi="Cambria"/>
          <w:i/>
          <w:lang w:val="bs-Latn-BA"/>
        </w:rPr>
        <w:t>a</w:t>
      </w:r>
      <w:r w:rsidR="00A3270D" w:rsidRPr="0072209B">
        <w:rPr>
          <w:rFonts w:ascii="Cambria" w:hAnsi="Cambria"/>
          <w:i/>
          <w:lang w:val="bs-Latn-BA"/>
        </w:rPr>
        <w:t xml:space="preserve"> studenata </w:t>
      </w:r>
      <w:r w:rsidR="00F32052" w:rsidRPr="0072209B">
        <w:rPr>
          <w:rFonts w:ascii="Cambria" w:hAnsi="Cambria"/>
          <w:i/>
          <w:lang w:val="bs-Latn-BA"/>
        </w:rPr>
        <w:t xml:space="preserve">u </w:t>
      </w:r>
      <w:r w:rsidR="00F46CCA" w:rsidRPr="0072209B">
        <w:rPr>
          <w:rFonts w:ascii="Cambria" w:hAnsi="Cambria"/>
          <w:i/>
          <w:lang w:val="bs-Latn-BA"/>
        </w:rPr>
        <w:t>akademskoj</w:t>
      </w:r>
      <w:r w:rsidR="00F32052" w:rsidRPr="0072209B">
        <w:rPr>
          <w:rFonts w:ascii="Cambria" w:hAnsi="Cambria"/>
          <w:i/>
          <w:lang w:val="bs-Latn-BA"/>
        </w:rPr>
        <w:t xml:space="preserve"> 201</w:t>
      </w:r>
      <w:r w:rsidR="009E09B3" w:rsidRPr="0072209B">
        <w:rPr>
          <w:rFonts w:ascii="Cambria" w:hAnsi="Cambria"/>
          <w:i/>
          <w:lang w:val="bs-Latn-BA"/>
        </w:rPr>
        <w:t>9</w:t>
      </w:r>
      <w:r w:rsidR="00F32052" w:rsidRPr="0072209B">
        <w:rPr>
          <w:rFonts w:ascii="Cambria" w:hAnsi="Cambria"/>
          <w:i/>
          <w:lang w:val="bs-Latn-BA"/>
        </w:rPr>
        <w:t>/</w:t>
      </w:r>
      <w:r w:rsidR="009E09B3" w:rsidRPr="0072209B">
        <w:rPr>
          <w:rFonts w:ascii="Cambria" w:hAnsi="Cambria"/>
          <w:i/>
          <w:lang w:val="bs-Latn-BA"/>
        </w:rPr>
        <w:t>20</w:t>
      </w:r>
      <w:r w:rsidR="00F32052" w:rsidRPr="0072209B">
        <w:rPr>
          <w:rFonts w:ascii="Cambria" w:hAnsi="Cambria"/>
          <w:i/>
          <w:lang w:val="bs-Latn-BA"/>
        </w:rPr>
        <w:t>. godini</w:t>
      </w:r>
      <w:r w:rsidR="008606D5" w:rsidRPr="0072209B">
        <w:rPr>
          <w:rFonts w:ascii="Cambria" w:hAnsi="Cambria"/>
          <w:i/>
          <w:lang w:val="bs-Latn-BA"/>
        </w:rPr>
        <w:t>.</w:t>
      </w:r>
    </w:p>
    <w:p w:rsidR="00F32FC5" w:rsidRPr="0072209B" w:rsidRDefault="00F32FC5" w:rsidP="00F32FC5">
      <w:pPr>
        <w:jc w:val="both"/>
        <w:rPr>
          <w:lang w:val="bs-Latn-BA"/>
        </w:rPr>
      </w:pPr>
    </w:p>
    <w:p w:rsidR="00F46CCA" w:rsidRPr="0072209B" w:rsidRDefault="001202F8" w:rsidP="00F32FC5">
      <w:pPr>
        <w:jc w:val="both"/>
        <w:rPr>
          <w:rFonts w:ascii="Cambria" w:hAnsi="Cambria"/>
          <w:b/>
          <w:i/>
          <w:lang w:val="bs-Latn-BA"/>
        </w:rPr>
      </w:pPr>
      <w:proofErr w:type="spellStart"/>
      <w:r w:rsidRPr="0072209B">
        <w:rPr>
          <w:rFonts w:ascii="Cambria" w:hAnsi="Cambria"/>
          <w:b/>
          <w:i/>
          <w:lang w:val="bs-Latn-BA"/>
        </w:rPr>
        <w:t>I</w:t>
      </w:r>
      <w:r w:rsidR="00F46CCA" w:rsidRPr="0072209B">
        <w:rPr>
          <w:rFonts w:ascii="Cambria" w:hAnsi="Cambria"/>
          <w:b/>
          <w:i/>
          <w:lang w:val="bs-Latn-BA"/>
        </w:rPr>
        <w:t>storijat</w:t>
      </w:r>
      <w:proofErr w:type="spellEnd"/>
      <w:r w:rsidR="00F46CCA" w:rsidRPr="0072209B">
        <w:rPr>
          <w:rFonts w:ascii="Cambria" w:hAnsi="Cambria"/>
          <w:b/>
          <w:i/>
          <w:lang w:val="bs-Latn-BA"/>
        </w:rPr>
        <w:t xml:space="preserve"> stipendiranja u Općini V</w:t>
      </w:r>
      <w:r w:rsidRPr="0072209B">
        <w:rPr>
          <w:rFonts w:ascii="Cambria" w:hAnsi="Cambria"/>
          <w:b/>
          <w:i/>
          <w:lang w:val="bs-Latn-BA"/>
        </w:rPr>
        <w:t>elika</w:t>
      </w:r>
      <w:r w:rsidR="00F46CCA" w:rsidRPr="0072209B">
        <w:rPr>
          <w:rFonts w:ascii="Cambria" w:hAnsi="Cambria"/>
          <w:b/>
          <w:i/>
          <w:lang w:val="bs-Latn-BA"/>
        </w:rPr>
        <w:t xml:space="preserve"> Kladuša</w:t>
      </w:r>
    </w:p>
    <w:p w:rsidR="00F46CCA" w:rsidRPr="0072209B" w:rsidRDefault="00F46CCA" w:rsidP="00A65F86">
      <w:pPr>
        <w:jc w:val="both"/>
        <w:rPr>
          <w:lang w:val="bs-Latn-BA"/>
        </w:rPr>
      </w:pPr>
    </w:p>
    <w:p w:rsidR="00CE2A65" w:rsidRPr="0072209B" w:rsidRDefault="00DF6CB7" w:rsidP="00175131">
      <w:pPr>
        <w:spacing w:after="120"/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>Općina</w:t>
      </w:r>
      <w:r w:rsidR="00F46CCA" w:rsidRPr="0072209B">
        <w:rPr>
          <w:rFonts w:ascii="Cambria" w:hAnsi="Cambria"/>
          <w:i/>
          <w:lang w:val="bs-Latn-BA"/>
        </w:rPr>
        <w:t xml:space="preserve"> Velika Kladuša </w:t>
      </w:r>
      <w:r w:rsidRPr="0072209B">
        <w:rPr>
          <w:rFonts w:ascii="Cambria" w:hAnsi="Cambria"/>
          <w:i/>
          <w:lang w:val="bs-Latn-BA"/>
        </w:rPr>
        <w:t xml:space="preserve">je </w:t>
      </w:r>
      <w:r w:rsidR="003A38E4" w:rsidRPr="0072209B">
        <w:rPr>
          <w:rFonts w:ascii="Cambria" w:hAnsi="Cambria"/>
          <w:i/>
          <w:lang w:val="bs-Latn-BA"/>
        </w:rPr>
        <w:t xml:space="preserve">već u prvim poratnim godinama </w:t>
      </w:r>
      <w:r w:rsidR="00F46CCA" w:rsidRPr="0072209B">
        <w:rPr>
          <w:rFonts w:ascii="Cambria" w:hAnsi="Cambria"/>
          <w:i/>
          <w:lang w:val="bs-Latn-BA"/>
        </w:rPr>
        <w:t>započel</w:t>
      </w:r>
      <w:r w:rsidRPr="0072209B">
        <w:rPr>
          <w:rFonts w:ascii="Cambria" w:hAnsi="Cambria"/>
          <w:i/>
          <w:lang w:val="bs-Latn-BA"/>
        </w:rPr>
        <w:t>a</w:t>
      </w:r>
      <w:r w:rsidR="00F46CCA" w:rsidRPr="0072209B">
        <w:rPr>
          <w:rFonts w:ascii="Cambria" w:hAnsi="Cambria"/>
          <w:i/>
          <w:lang w:val="bs-Latn-BA"/>
        </w:rPr>
        <w:t xml:space="preserve"> sa</w:t>
      </w:r>
      <w:r w:rsidR="00B41ED2" w:rsidRPr="0072209B">
        <w:rPr>
          <w:rFonts w:ascii="Cambria" w:hAnsi="Cambria"/>
          <w:i/>
          <w:lang w:val="bs-Latn-BA"/>
        </w:rPr>
        <w:t xml:space="preserve"> praksom</w:t>
      </w:r>
      <w:r w:rsidRPr="0072209B">
        <w:rPr>
          <w:rFonts w:ascii="Cambria" w:hAnsi="Cambria"/>
          <w:i/>
          <w:lang w:val="bs-Latn-BA"/>
        </w:rPr>
        <w:t xml:space="preserve"> </w:t>
      </w:r>
      <w:proofErr w:type="spellStart"/>
      <w:r w:rsidRPr="0072209B">
        <w:rPr>
          <w:rFonts w:ascii="Cambria" w:hAnsi="Cambria"/>
          <w:i/>
          <w:lang w:val="bs-Latn-BA"/>
        </w:rPr>
        <w:t>sporadičnog</w:t>
      </w:r>
      <w:proofErr w:type="spellEnd"/>
      <w:r w:rsidR="00EF5281" w:rsidRPr="0072209B">
        <w:rPr>
          <w:rFonts w:ascii="Cambria" w:hAnsi="Cambria"/>
          <w:i/>
          <w:lang w:val="bs-Latn-BA"/>
        </w:rPr>
        <w:t xml:space="preserve"> i </w:t>
      </w:r>
      <w:proofErr w:type="spellStart"/>
      <w:r w:rsidR="00EF5281" w:rsidRPr="0072209B">
        <w:rPr>
          <w:rFonts w:ascii="Cambria" w:hAnsi="Cambria"/>
          <w:i/>
          <w:lang w:val="bs-Latn-BA"/>
        </w:rPr>
        <w:t>selektivnog</w:t>
      </w:r>
      <w:proofErr w:type="spellEnd"/>
      <w:r w:rsidR="00F46CCA" w:rsidRPr="0072209B">
        <w:rPr>
          <w:rFonts w:ascii="Cambria" w:hAnsi="Cambria"/>
          <w:i/>
          <w:lang w:val="bs-Latn-BA"/>
        </w:rPr>
        <w:t xml:space="preserve"> stipendiranj</w:t>
      </w:r>
      <w:r w:rsidR="00B41ED2" w:rsidRPr="0072209B">
        <w:rPr>
          <w:rFonts w:ascii="Cambria" w:hAnsi="Cambria"/>
          <w:i/>
          <w:lang w:val="bs-Latn-BA"/>
        </w:rPr>
        <w:t>a</w:t>
      </w:r>
      <w:r w:rsidR="00F46CCA" w:rsidRPr="0072209B">
        <w:rPr>
          <w:rFonts w:ascii="Cambria" w:hAnsi="Cambria"/>
          <w:i/>
          <w:lang w:val="bs-Latn-BA"/>
        </w:rPr>
        <w:t xml:space="preserve"> studenata</w:t>
      </w:r>
      <w:r w:rsidR="00B41ED2" w:rsidRPr="0072209B">
        <w:rPr>
          <w:rFonts w:ascii="Cambria" w:hAnsi="Cambria"/>
          <w:i/>
          <w:lang w:val="bs-Latn-BA"/>
        </w:rPr>
        <w:t xml:space="preserve"> sa područja</w:t>
      </w:r>
      <w:r w:rsidRPr="0072209B">
        <w:rPr>
          <w:rFonts w:ascii="Cambria" w:hAnsi="Cambria"/>
          <w:i/>
          <w:lang w:val="bs-Latn-BA"/>
        </w:rPr>
        <w:t xml:space="preserve"> naše</w:t>
      </w:r>
      <w:r w:rsidR="00B41ED2" w:rsidRPr="0072209B">
        <w:rPr>
          <w:rFonts w:ascii="Cambria" w:hAnsi="Cambria"/>
          <w:i/>
          <w:lang w:val="bs-Latn-BA"/>
        </w:rPr>
        <w:t xml:space="preserve"> Općine</w:t>
      </w:r>
      <w:r w:rsidR="009F2585" w:rsidRPr="0072209B">
        <w:rPr>
          <w:rFonts w:ascii="Cambria" w:hAnsi="Cambria"/>
          <w:i/>
          <w:lang w:val="bs-Latn-BA"/>
        </w:rPr>
        <w:t>, koji pristup je zadržan praktički tokom</w:t>
      </w:r>
      <w:r w:rsidR="00EF5281" w:rsidRPr="0072209B">
        <w:rPr>
          <w:rFonts w:ascii="Cambria" w:hAnsi="Cambria"/>
          <w:i/>
          <w:lang w:val="bs-Latn-BA"/>
        </w:rPr>
        <w:t xml:space="preserve"> </w:t>
      </w:r>
      <w:r w:rsidR="009F2585" w:rsidRPr="0072209B">
        <w:rPr>
          <w:rFonts w:ascii="Cambria" w:hAnsi="Cambria"/>
          <w:i/>
          <w:lang w:val="bs-Latn-BA"/>
        </w:rPr>
        <w:t>prvih desetak poratnih godina</w:t>
      </w:r>
      <w:r w:rsidR="00CE2A65" w:rsidRPr="0072209B">
        <w:rPr>
          <w:rFonts w:ascii="Cambria" w:hAnsi="Cambria"/>
          <w:i/>
          <w:lang w:val="bs-Latn-BA"/>
        </w:rPr>
        <w:t>.</w:t>
      </w:r>
    </w:p>
    <w:p w:rsidR="00CE2A65" w:rsidRPr="0072209B" w:rsidRDefault="00EF5281" w:rsidP="00175131">
      <w:pPr>
        <w:spacing w:after="120"/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 xml:space="preserve">Ozbiljniji, odnosno </w:t>
      </w:r>
      <w:proofErr w:type="spellStart"/>
      <w:r w:rsidRPr="0072209B">
        <w:rPr>
          <w:rFonts w:ascii="Cambria" w:hAnsi="Cambria"/>
          <w:i/>
          <w:lang w:val="bs-Latn-BA"/>
        </w:rPr>
        <w:t>organizovan</w:t>
      </w:r>
      <w:r w:rsidR="0024558F" w:rsidRPr="0072209B">
        <w:rPr>
          <w:rFonts w:ascii="Cambria" w:hAnsi="Cambria"/>
          <w:i/>
          <w:lang w:val="bs-Latn-BA"/>
        </w:rPr>
        <w:t>iji</w:t>
      </w:r>
      <w:proofErr w:type="spellEnd"/>
      <w:r w:rsidRPr="0072209B">
        <w:rPr>
          <w:rFonts w:ascii="Cambria" w:hAnsi="Cambria"/>
          <w:i/>
          <w:lang w:val="bs-Latn-BA"/>
        </w:rPr>
        <w:t xml:space="preserve"> i</w:t>
      </w:r>
      <w:r w:rsidR="0024558F" w:rsidRPr="0072209B">
        <w:rPr>
          <w:rFonts w:ascii="Cambria" w:hAnsi="Cambria"/>
          <w:i/>
          <w:lang w:val="bs-Latn-BA"/>
        </w:rPr>
        <w:t xml:space="preserve"> donekle</w:t>
      </w:r>
      <w:r w:rsidRPr="0072209B">
        <w:rPr>
          <w:rFonts w:ascii="Cambria" w:hAnsi="Cambria"/>
          <w:i/>
          <w:lang w:val="bs-Latn-BA"/>
        </w:rPr>
        <w:t xml:space="preserve"> planski</w:t>
      </w:r>
      <w:r w:rsidR="00CE2A65" w:rsidRPr="0072209B">
        <w:rPr>
          <w:rFonts w:ascii="Cambria" w:hAnsi="Cambria"/>
          <w:i/>
          <w:lang w:val="bs-Latn-BA"/>
        </w:rPr>
        <w:t xml:space="preserve"> pristup ovoj aktivnosti započinje </w:t>
      </w:r>
      <w:r w:rsidR="00F46CCA" w:rsidRPr="0072209B">
        <w:rPr>
          <w:rFonts w:ascii="Cambria" w:hAnsi="Cambria"/>
          <w:i/>
          <w:lang w:val="bs-Latn-BA"/>
        </w:rPr>
        <w:t xml:space="preserve">u akademskoj 2004/05. </w:t>
      </w:r>
      <w:r w:rsidR="00B41ED2" w:rsidRPr="0072209B">
        <w:rPr>
          <w:rFonts w:ascii="Cambria" w:hAnsi="Cambria"/>
          <w:i/>
          <w:lang w:val="bs-Latn-BA"/>
        </w:rPr>
        <w:t>g</w:t>
      </w:r>
      <w:r w:rsidR="00F46CCA" w:rsidRPr="0072209B">
        <w:rPr>
          <w:rFonts w:ascii="Cambria" w:hAnsi="Cambria"/>
          <w:i/>
          <w:lang w:val="bs-Latn-BA"/>
        </w:rPr>
        <w:t>odini</w:t>
      </w:r>
      <w:r w:rsidR="00CE2A65" w:rsidRPr="0072209B">
        <w:rPr>
          <w:rFonts w:ascii="Cambria" w:hAnsi="Cambria"/>
          <w:i/>
          <w:lang w:val="bs-Latn-BA"/>
        </w:rPr>
        <w:t>, kada je b</w:t>
      </w:r>
      <w:r w:rsidR="00F46CCA" w:rsidRPr="0072209B">
        <w:rPr>
          <w:rFonts w:ascii="Cambria" w:hAnsi="Cambria"/>
          <w:i/>
          <w:lang w:val="bs-Latn-BA"/>
        </w:rPr>
        <w:t xml:space="preserve">roj stipendista </w:t>
      </w:r>
      <w:r w:rsidR="00CE2A65" w:rsidRPr="0072209B">
        <w:rPr>
          <w:rFonts w:ascii="Cambria" w:hAnsi="Cambria"/>
          <w:i/>
          <w:lang w:val="bs-Latn-BA"/>
        </w:rPr>
        <w:t>Općine</w:t>
      </w:r>
      <w:r w:rsidR="00DF6CB7" w:rsidRPr="0072209B">
        <w:rPr>
          <w:rFonts w:ascii="Cambria" w:hAnsi="Cambria"/>
          <w:i/>
          <w:lang w:val="bs-Latn-BA"/>
        </w:rPr>
        <w:t xml:space="preserve"> bio</w:t>
      </w:r>
      <w:r w:rsidR="0024558F" w:rsidRPr="0072209B">
        <w:rPr>
          <w:rFonts w:ascii="Cambria" w:hAnsi="Cambria"/>
          <w:i/>
          <w:lang w:val="bs-Latn-BA"/>
        </w:rPr>
        <w:t>,</w:t>
      </w:r>
      <w:r w:rsidR="009F2585" w:rsidRPr="0072209B">
        <w:rPr>
          <w:rFonts w:ascii="Cambria" w:hAnsi="Cambria"/>
          <w:i/>
          <w:lang w:val="bs-Latn-BA"/>
        </w:rPr>
        <w:t xml:space="preserve"> za to vrijeme značajnijih</w:t>
      </w:r>
      <w:r w:rsidR="00DF6CB7" w:rsidRPr="0072209B">
        <w:rPr>
          <w:rFonts w:ascii="Cambria" w:hAnsi="Cambria"/>
          <w:i/>
          <w:lang w:val="bs-Latn-BA"/>
        </w:rPr>
        <w:t xml:space="preserve"> 13</w:t>
      </w:r>
      <w:r w:rsidR="009F2585" w:rsidRPr="0072209B">
        <w:rPr>
          <w:rFonts w:ascii="Cambria" w:hAnsi="Cambria"/>
          <w:i/>
          <w:lang w:val="bs-Latn-BA"/>
        </w:rPr>
        <w:t xml:space="preserve"> korisnika</w:t>
      </w:r>
      <w:r w:rsidR="00DF6CB7" w:rsidRPr="0072209B">
        <w:rPr>
          <w:rFonts w:ascii="Cambria" w:hAnsi="Cambria"/>
          <w:i/>
          <w:lang w:val="bs-Latn-BA"/>
        </w:rPr>
        <w:t>.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r w:rsidR="00DF6CB7" w:rsidRPr="0072209B">
        <w:rPr>
          <w:rFonts w:ascii="Cambria" w:hAnsi="Cambria"/>
          <w:i/>
          <w:lang w:val="bs-Latn-BA"/>
        </w:rPr>
        <w:t>Ovaj broj stipendista u narednom periodu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r w:rsidR="00DF6CB7" w:rsidRPr="0072209B">
        <w:rPr>
          <w:rFonts w:ascii="Cambria" w:hAnsi="Cambria"/>
          <w:i/>
          <w:lang w:val="bs-Latn-BA"/>
        </w:rPr>
        <w:t xml:space="preserve">nije </w:t>
      </w:r>
      <w:r w:rsidR="00A233AC" w:rsidRPr="0072209B">
        <w:rPr>
          <w:rFonts w:ascii="Cambria" w:hAnsi="Cambria"/>
          <w:i/>
          <w:lang w:val="bs-Latn-BA"/>
        </w:rPr>
        <w:t>bit</w:t>
      </w:r>
      <w:r w:rsidR="00DF6CB7" w:rsidRPr="0072209B">
        <w:rPr>
          <w:rFonts w:ascii="Cambria" w:hAnsi="Cambria"/>
          <w:i/>
          <w:lang w:val="bs-Latn-BA"/>
        </w:rPr>
        <w:t>nije mijenjan, sve do akademske 20</w:t>
      </w:r>
      <w:r w:rsidR="005E3BC8" w:rsidRPr="0072209B">
        <w:rPr>
          <w:rFonts w:ascii="Cambria" w:hAnsi="Cambria"/>
          <w:i/>
          <w:lang w:val="bs-Latn-BA"/>
        </w:rPr>
        <w:t>08</w:t>
      </w:r>
      <w:r w:rsidR="00DF6CB7" w:rsidRPr="0072209B">
        <w:rPr>
          <w:rFonts w:ascii="Cambria" w:hAnsi="Cambria"/>
          <w:i/>
          <w:lang w:val="bs-Latn-BA"/>
        </w:rPr>
        <w:t>/</w:t>
      </w:r>
      <w:r w:rsidR="005E3BC8" w:rsidRPr="0072209B">
        <w:rPr>
          <w:rFonts w:ascii="Cambria" w:hAnsi="Cambria"/>
          <w:i/>
          <w:lang w:val="bs-Latn-BA"/>
        </w:rPr>
        <w:t>09</w:t>
      </w:r>
      <w:r w:rsidR="003A38E4" w:rsidRPr="0072209B">
        <w:rPr>
          <w:rFonts w:ascii="Cambria" w:hAnsi="Cambria"/>
          <w:i/>
          <w:lang w:val="bs-Latn-BA"/>
        </w:rPr>
        <w:t>.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r w:rsidR="00DF6CB7" w:rsidRPr="0072209B">
        <w:rPr>
          <w:rFonts w:ascii="Cambria" w:hAnsi="Cambria"/>
          <w:i/>
          <w:lang w:val="bs-Latn-BA"/>
        </w:rPr>
        <w:t xml:space="preserve">godine, kada je </w:t>
      </w:r>
      <w:r w:rsidR="00F46CCA" w:rsidRPr="0072209B">
        <w:rPr>
          <w:rFonts w:ascii="Cambria" w:hAnsi="Cambria"/>
          <w:i/>
          <w:lang w:val="bs-Latn-BA"/>
        </w:rPr>
        <w:t xml:space="preserve">broj stipendista porastao na </w:t>
      </w:r>
      <w:r w:rsidR="005E3BC8" w:rsidRPr="0072209B">
        <w:rPr>
          <w:rFonts w:ascii="Cambria" w:hAnsi="Cambria"/>
          <w:i/>
          <w:lang w:val="bs-Latn-BA"/>
        </w:rPr>
        <w:t>358</w:t>
      </w:r>
      <w:r w:rsidR="0024558F" w:rsidRPr="0072209B">
        <w:rPr>
          <w:rFonts w:ascii="Cambria" w:hAnsi="Cambria"/>
          <w:i/>
          <w:lang w:val="bs-Latn-BA"/>
        </w:rPr>
        <w:t xml:space="preserve"> korisnika</w:t>
      </w:r>
      <w:r w:rsidR="007A4A50" w:rsidRPr="0072209B">
        <w:rPr>
          <w:rFonts w:ascii="Cambria" w:hAnsi="Cambria"/>
          <w:i/>
          <w:lang w:val="bs-Latn-BA"/>
        </w:rPr>
        <w:t>, odnosno kada se počelo sa politikom stipendiranja svih redovnih studenata na državnim fakultetima u BiH.</w:t>
      </w:r>
    </w:p>
    <w:p w:rsidR="00BA774A" w:rsidRPr="0072209B" w:rsidRDefault="00BA774A" w:rsidP="00175131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 xml:space="preserve">Visina stipendija za period 2004–2008. godina je bila 200,00 KM, a od akademske 2008/09. godine stipendija je iznosila 100,00 KM za nove studente i 200,00 KM za studente koji su bili korisnici stipendije iz ranijih godina. Broj stipendista koji su imali stipendiju u iznosu od 200,00 KM se sukcesivno smanjivao svake godine, tako da je u akademskoj 2007/08. godini broj stipendista koji su primali stipendiju u iznosu od 200,00 KM bio 30, dok je akademske 2008/09. godine taj broj </w:t>
      </w:r>
      <w:proofErr w:type="spellStart"/>
      <w:r w:rsidRPr="0072209B">
        <w:rPr>
          <w:rFonts w:ascii="Cambria" w:hAnsi="Cambria"/>
          <w:i/>
          <w:lang w:val="bs-Latn-BA"/>
        </w:rPr>
        <w:t>smanjen</w:t>
      </w:r>
      <w:proofErr w:type="spellEnd"/>
      <w:r w:rsidRPr="0072209B">
        <w:rPr>
          <w:rFonts w:ascii="Cambria" w:hAnsi="Cambria"/>
          <w:i/>
          <w:lang w:val="bs-Latn-BA"/>
        </w:rPr>
        <w:t xml:space="preserve"> na 22, da bi naredne godine iznosio 12 korisnika. U akademskoj 2010/11. godini broj stipendista sa stipendijom u iznosu od 200,00 KM bio je 5 korisnika. </w:t>
      </w:r>
      <w:r w:rsidR="005E3BC8" w:rsidRPr="0072209B">
        <w:rPr>
          <w:rFonts w:ascii="Cambria" w:hAnsi="Cambria"/>
          <w:i/>
          <w:lang w:val="bs-Latn-BA"/>
        </w:rPr>
        <w:t xml:space="preserve">U periodu od </w:t>
      </w:r>
      <w:r w:rsidR="00F46CCA" w:rsidRPr="0072209B">
        <w:rPr>
          <w:rFonts w:ascii="Cambria" w:hAnsi="Cambria"/>
          <w:i/>
          <w:lang w:val="bs-Latn-BA"/>
        </w:rPr>
        <w:t xml:space="preserve">akademske </w:t>
      </w:r>
      <w:r w:rsidR="005E3BC8" w:rsidRPr="0072209B">
        <w:rPr>
          <w:rFonts w:ascii="Cambria" w:hAnsi="Cambria"/>
          <w:i/>
          <w:lang w:val="bs-Latn-BA"/>
        </w:rPr>
        <w:t>2008/09</w:t>
      </w:r>
      <w:r w:rsidR="004E6C43" w:rsidRPr="0072209B">
        <w:rPr>
          <w:rFonts w:ascii="Cambria" w:hAnsi="Cambria"/>
          <w:i/>
          <w:lang w:val="bs-Latn-BA"/>
        </w:rPr>
        <w:t>.</w:t>
      </w:r>
      <w:r w:rsidR="005E3BC8" w:rsidRPr="0072209B">
        <w:rPr>
          <w:rFonts w:ascii="Cambria" w:hAnsi="Cambria"/>
          <w:i/>
          <w:lang w:val="bs-Latn-BA"/>
        </w:rPr>
        <w:t xml:space="preserve"> do </w:t>
      </w:r>
      <w:r w:rsidR="00F46CCA" w:rsidRPr="0072209B">
        <w:rPr>
          <w:rFonts w:ascii="Cambria" w:hAnsi="Cambria"/>
          <w:i/>
          <w:lang w:val="bs-Latn-BA"/>
        </w:rPr>
        <w:t xml:space="preserve">2011/12. godine broj stipendista </w:t>
      </w:r>
      <w:r w:rsidR="005E3BC8" w:rsidRPr="0072209B">
        <w:rPr>
          <w:rFonts w:ascii="Cambria" w:hAnsi="Cambria"/>
          <w:i/>
          <w:lang w:val="bs-Latn-BA"/>
        </w:rPr>
        <w:t>se povećavao</w:t>
      </w:r>
      <w:r w:rsidR="006C3ECF" w:rsidRPr="0072209B">
        <w:rPr>
          <w:rFonts w:ascii="Cambria" w:hAnsi="Cambria"/>
          <w:i/>
          <w:lang w:val="bs-Latn-BA"/>
        </w:rPr>
        <w:t>,</w:t>
      </w:r>
      <w:r w:rsidR="005E3BC8" w:rsidRPr="0072209B">
        <w:rPr>
          <w:rFonts w:ascii="Cambria" w:hAnsi="Cambria"/>
          <w:i/>
          <w:lang w:val="bs-Latn-BA"/>
        </w:rPr>
        <w:t xml:space="preserve"> tako da je Općina finansirala 401 studenta u </w:t>
      </w:r>
      <w:r w:rsidR="00F722E5" w:rsidRPr="0072209B">
        <w:rPr>
          <w:rFonts w:ascii="Cambria" w:hAnsi="Cambria"/>
          <w:i/>
          <w:lang w:val="bs-Latn-BA"/>
        </w:rPr>
        <w:t xml:space="preserve">2010/11 akademskoj godini. U 2011/12. godini broj stipendista je </w:t>
      </w:r>
      <w:proofErr w:type="spellStart"/>
      <w:r w:rsidR="00F722E5" w:rsidRPr="0072209B">
        <w:rPr>
          <w:rFonts w:ascii="Cambria" w:hAnsi="Cambria"/>
          <w:i/>
          <w:lang w:val="bs-Latn-BA"/>
        </w:rPr>
        <w:t>smanjen</w:t>
      </w:r>
      <w:proofErr w:type="spellEnd"/>
      <w:r w:rsidR="00F722E5" w:rsidRPr="0072209B">
        <w:rPr>
          <w:rFonts w:ascii="Cambria" w:hAnsi="Cambria"/>
          <w:i/>
          <w:lang w:val="bs-Latn-BA"/>
        </w:rPr>
        <w:t xml:space="preserve"> za 12 stipendista odnosno za 3%. </w:t>
      </w:r>
    </w:p>
    <w:p w:rsidR="00BA774A" w:rsidRPr="0072209B" w:rsidRDefault="00BA774A" w:rsidP="00BA774A">
      <w:pPr>
        <w:ind w:firstLine="708"/>
        <w:jc w:val="both"/>
        <w:rPr>
          <w:rFonts w:ascii="Arial Narrow" w:hAnsi="Arial Narrow"/>
          <w:sz w:val="12"/>
          <w:szCs w:val="12"/>
          <w:lang w:val="bs-Latn-BA"/>
        </w:rPr>
      </w:pPr>
    </w:p>
    <w:p w:rsidR="009F2585" w:rsidRPr="0072209B" w:rsidRDefault="00BA774A" w:rsidP="00175131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 xml:space="preserve">U akademskoj 2012/13. godini je došlo do značajne promjene politike stipendiranja, na način da se odustalo od prakse stipendiranja svih redovnih studenata i prešlo se na model stipendiranja, koji je činio kombinaciju stipendiranja određenih profila zanimanja, koja su na području Općine Velika Kladuša u to vrijeme označena kao </w:t>
      </w:r>
      <w:proofErr w:type="spellStart"/>
      <w:r w:rsidRPr="0072209B">
        <w:rPr>
          <w:rFonts w:ascii="Cambria" w:hAnsi="Cambria"/>
          <w:i/>
          <w:lang w:val="bs-Latn-BA"/>
        </w:rPr>
        <w:t>deficitarna</w:t>
      </w:r>
      <w:proofErr w:type="spellEnd"/>
      <w:r w:rsidRPr="0072209B">
        <w:rPr>
          <w:rFonts w:ascii="Cambria" w:hAnsi="Cambria"/>
          <w:i/>
          <w:lang w:val="bs-Latn-BA"/>
        </w:rPr>
        <w:t xml:space="preserve"> i uspješnosti u studiranju, uz značajnije naglašenu socijalnu komponentu. </w:t>
      </w:r>
      <w:r w:rsidR="00F722E5" w:rsidRPr="0072209B">
        <w:rPr>
          <w:rFonts w:ascii="Cambria" w:hAnsi="Cambria"/>
          <w:i/>
          <w:lang w:val="bs-Latn-BA"/>
        </w:rPr>
        <w:t xml:space="preserve">Od </w:t>
      </w:r>
      <w:r w:rsidRPr="0072209B">
        <w:rPr>
          <w:rFonts w:ascii="Cambria" w:hAnsi="Cambria"/>
          <w:i/>
          <w:lang w:val="bs-Latn-BA"/>
        </w:rPr>
        <w:t xml:space="preserve">ove </w:t>
      </w:r>
      <w:r w:rsidR="00F722E5" w:rsidRPr="0072209B">
        <w:rPr>
          <w:rFonts w:ascii="Cambria" w:hAnsi="Cambria"/>
          <w:i/>
          <w:lang w:val="bs-Latn-BA"/>
        </w:rPr>
        <w:t>akademske</w:t>
      </w:r>
      <w:r w:rsidR="00F46CCA" w:rsidRPr="0072209B">
        <w:rPr>
          <w:rFonts w:ascii="Cambria" w:hAnsi="Cambria"/>
          <w:i/>
          <w:lang w:val="bs-Latn-BA"/>
        </w:rPr>
        <w:t xml:space="preserve"> </w:t>
      </w:r>
      <w:r w:rsidR="00CE2A65" w:rsidRPr="0072209B">
        <w:rPr>
          <w:rFonts w:ascii="Cambria" w:hAnsi="Cambria"/>
          <w:i/>
          <w:lang w:val="bs-Latn-BA"/>
        </w:rPr>
        <w:t>g</w:t>
      </w:r>
      <w:r w:rsidR="00F46CCA" w:rsidRPr="0072209B">
        <w:rPr>
          <w:rFonts w:ascii="Cambria" w:hAnsi="Cambria"/>
          <w:i/>
          <w:lang w:val="bs-Latn-BA"/>
        </w:rPr>
        <w:t>odin</w:t>
      </w:r>
      <w:r w:rsidR="006C3ECF" w:rsidRPr="0072209B">
        <w:rPr>
          <w:rFonts w:ascii="Cambria" w:hAnsi="Cambria"/>
          <w:i/>
          <w:lang w:val="bs-Latn-BA"/>
        </w:rPr>
        <w:t>e</w:t>
      </w:r>
      <w:r w:rsidR="00CE2A65" w:rsidRPr="0072209B">
        <w:rPr>
          <w:rFonts w:ascii="Cambria" w:hAnsi="Cambria"/>
          <w:i/>
          <w:lang w:val="bs-Latn-BA"/>
        </w:rPr>
        <w:t>, zbog promjene politike stipendiranja,</w:t>
      </w:r>
      <w:r w:rsidR="00F46CCA" w:rsidRPr="0072209B">
        <w:rPr>
          <w:rFonts w:ascii="Cambria" w:hAnsi="Cambria"/>
          <w:i/>
          <w:lang w:val="bs-Latn-BA"/>
        </w:rPr>
        <w:t xml:space="preserve"> broj stipendista</w:t>
      </w:r>
      <w:r w:rsidR="00CE2A65" w:rsidRPr="0072209B">
        <w:rPr>
          <w:rFonts w:ascii="Cambria" w:hAnsi="Cambria"/>
          <w:i/>
          <w:lang w:val="bs-Latn-BA"/>
        </w:rPr>
        <w:t xml:space="preserve"> Općine</w:t>
      </w:r>
      <w:r w:rsidR="005F1772" w:rsidRPr="0072209B">
        <w:rPr>
          <w:rFonts w:ascii="Cambria" w:hAnsi="Cambria"/>
          <w:i/>
          <w:lang w:val="bs-Latn-BA"/>
        </w:rPr>
        <w:t xml:space="preserve"> </w:t>
      </w:r>
      <w:r w:rsidRPr="0072209B">
        <w:rPr>
          <w:rFonts w:ascii="Cambria" w:hAnsi="Cambria"/>
          <w:i/>
          <w:lang w:val="bs-Latn-BA"/>
        </w:rPr>
        <w:t xml:space="preserve">je </w:t>
      </w:r>
      <w:proofErr w:type="spellStart"/>
      <w:r w:rsidRPr="0072209B">
        <w:rPr>
          <w:rFonts w:ascii="Cambria" w:hAnsi="Cambria"/>
          <w:i/>
          <w:lang w:val="bs-Latn-BA"/>
        </w:rPr>
        <w:t>smanjen</w:t>
      </w:r>
      <w:proofErr w:type="spellEnd"/>
      <w:r w:rsidRPr="0072209B">
        <w:rPr>
          <w:rFonts w:ascii="Cambria" w:hAnsi="Cambria"/>
          <w:i/>
          <w:lang w:val="bs-Latn-BA"/>
        </w:rPr>
        <w:t xml:space="preserve"> na </w:t>
      </w:r>
      <w:r w:rsidR="00F46CCA" w:rsidRPr="0072209B">
        <w:rPr>
          <w:rFonts w:ascii="Cambria" w:hAnsi="Cambria"/>
          <w:i/>
          <w:lang w:val="bs-Latn-BA"/>
        </w:rPr>
        <w:t>90</w:t>
      </w:r>
      <w:r w:rsidR="00641969" w:rsidRPr="0072209B">
        <w:rPr>
          <w:rFonts w:ascii="Cambria" w:hAnsi="Cambria"/>
          <w:i/>
          <w:lang w:val="bs-Latn-BA"/>
        </w:rPr>
        <w:t xml:space="preserve"> studenata</w:t>
      </w:r>
      <w:r w:rsidR="009F2585" w:rsidRPr="0072209B">
        <w:rPr>
          <w:rFonts w:ascii="Cambria" w:hAnsi="Cambria"/>
          <w:i/>
          <w:lang w:val="bs-Latn-BA"/>
        </w:rPr>
        <w:t>,</w:t>
      </w:r>
      <w:r w:rsidR="00DF6CB7" w:rsidRPr="0072209B">
        <w:rPr>
          <w:rFonts w:ascii="Cambria" w:hAnsi="Cambria"/>
          <w:i/>
          <w:lang w:val="bs-Latn-BA"/>
        </w:rPr>
        <w:t xml:space="preserve"> a visina </w:t>
      </w:r>
      <w:r w:rsidRPr="0072209B">
        <w:rPr>
          <w:rFonts w:ascii="Cambria" w:hAnsi="Cambria"/>
          <w:i/>
          <w:lang w:val="bs-Latn-BA"/>
        </w:rPr>
        <w:t xml:space="preserve">mjesečne </w:t>
      </w:r>
      <w:r w:rsidR="00DF6CB7" w:rsidRPr="0072209B">
        <w:rPr>
          <w:rFonts w:ascii="Cambria" w:hAnsi="Cambria"/>
          <w:i/>
          <w:lang w:val="bs-Latn-BA"/>
        </w:rPr>
        <w:t>stipendije</w:t>
      </w:r>
      <w:r w:rsidR="009F2585" w:rsidRPr="0072209B">
        <w:rPr>
          <w:rFonts w:ascii="Cambria" w:hAnsi="Cambria"/>
          <w:i/>
          <w:lang w:val="bs-Latn-BA"/>
        </w:rPr>
        <w:t xml:space="preserve"> je iznosila</w:t>
      </w:r>
      <w:r w:rsidR="00DF6CB7" w:rsidRPr="0072209B">
        <w:rPr>
          <w:rFonts w:ascii="Cambria" w:hAnsi="Cambria"/>
          <w:i/>
          <w:lang w:val="bs-Latn-BA"/>
        </w:rPr>
        <w:t xml:space="preserve"> 200,00 KM</w:t>
      </w:r>
      <w:r w:rsidR="00131EAB" w:rsidRPr="0072209B">
        <w:rPr>
          <w:rFonts w:ascii="Cambria" w:hAnsi="Cambria"/>
          <w:i/>
          <w:lang w:val="bs-Latn-BA"/>
        </w:rPr>
        <w:t>.</w:t>
      </w:r>
    </w:p>
    <w:p w:rsidR="00BA774A" w:rsidRPr="0072209B" w:rsidRDefault="00BA774A" w:rsidP="00BA774A">
      <w:pPr>
        <w:ind w:firstLine="708"/>
        <w:jc w:val="both"/>
        <w:rPr>
          <w:rFonts w:ascii="Arial Narrow" w:hAnsi="Arial Narrow"/>
          <w:sz w:val="12"/>
          <w:szCs w:val="12"/>
          <w:lang w:val="bs-Latn-BA"/>
        </w:rPr>
      </w:pPr>
    </w:p>
    <w:p w:rsidR="00CE2A65" w:rsidRPr="0072209B" w:rsidRDefault="00CE2A65" w:rsidP="00175131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 xml:space="preserve">U </w:t>
      </w:r>
      <w:r w:rsidR="00B41ED2" w:rsidRPr="0072209B">
        <w:rPr>
          <w:rFonts w:ascii="Cambria" w:hAnsi="Cambria"/>
          <w:i/>
          <w:lang w:val="bs-Latn-BA"/>
        </w:rPr>
        <w:t>a</w:t>
      </w:r>
      <w:r w:rsidRPr="0072209B">
        <w:rPr>
          <w:rFonts w:ascii="Cambria" w:hAnsi="Cambria"/>
          <w:i/>
          <w:lang w:val="bs-Latn-BA"/>
        </w:rPr>
        <w:t xml:space="preserve">kademskoj </w:t>
      </w:r>
      <w:r w:rsidR="00EF5281" w:rsidRPr="0072209B">
        <w:rPr>
          <w:rFonts w:ascii="Cambria" w:hAnsi="Cambria"/>
          <w:i/>
          <w:lang w:val="bs-Latn-BA"/>
        </w:rPr>
        <w:t>2</w:t>
      </w:r>
      <w:r w:rsidRPr="0072209B">
        <w:rPr>
          <w:rFonts w:ascii="Cambria" w:hAnsi="Cambria"/>
          <w:i/>
          <w:lang w:val="bs-Latn-BA"/>
        </w:rPr>
        <w:t xml:space="preserve">013/14. </w:t>
      </w:r>
      <w:r w:rsidR="00B41ED2" w:rsidRPr="0072209B">
        <w:rPr>
          <w:rFonts w:ascii="Cambria" w:hAnsi="Cambria"/>
          <w:i/>
          <w:lang w:val="bs-Latn-BA"/>
        </w:rPr>
        <w:t>g</w:t>
      </w:r>
      <w:r w:rsidRPr="0072209B">
        <w:rPr>
          <w:rFonts w:ascii="Cambria" w:hAnsi="Cambria"/>
          <w:i/>
          <w:lang w:val="bs-Latn-BA"/>
        </w:rPr>
        <w:t>odini, također dolazi do</w:t>
      </w:r>
      <w:r w:rsidR="0091756B" w:rsidRPr="0072209B">
        <w:rPr>
          <w:rFonts w:ascii="Cambria" w:hAnsi="Cambria"/>
          <w:i/>
          <w:lang w:val="bs-Latn-BA"/>
        </w:rPr>
        <w:t xml:space="preserve"> nove</w:t>
      </w:r>
      <w:r w:rsidRPr="0072209B">
        <w:rPr>
          <w:rFonts w:ascii="Cambria" w:hAnsi="Cambria"/>
          <w:i/>
          <w:lang w:val="bs-Latn-BA"/>
        </w:rPr>
        <w:t xml:space="preserve"> korekcije u pristupu</w:t>
      </w:r>
      <w:r w:rsidR="00EF5281" w:rsidRPr="0072209B">
        <w:rPr>
          <w:rFonts w:ascii="Cambria" w:hAnsi="Cambria"/>
          <w:i/>
          <w:lang w:val="bs-Latn-BA"/>
        </w:rPr>
        <w:t xml:space="preserve"> modelu</w:t>
      </w:r>
      <w:r w:rsidRPr="0072209B">
        <w:rPr>
          <w:rFonts w:ascii="Cambria" w:hAnsi="Cambria"/>
          <w:i/>
          <w:lang w:val="bs-Latn-BA"/>
        </w:rPr>
        <w:t xml:space="preserve"> stipendiranja studenata</w:t>
      </w:r>
      <w:r w:rsidR="00EF5281" w:rsidRPr="0072209B">
        <w:rPr>
          <w:rFonts w:ascii="Cambria" w:hAnsi="Cambria"/>
          <w:i/>
          <w:lang w:val="bs-Latn-BA"/>
        </w:rPr>
        <w:t>,</w:t>
      </w:r>
      <w:r w:rsidRPr="0072209B">
        <w:rPr>
          <w:rFonts w:ascii="Cambria" w:hAnsi="Cambria"/>
          <w:i/>
          <w:lang w:val="bs-Latn-BA"/>
        </w:rPr>
        <w:t xml:space="preserve"> kada Općinsko vijeće donosi potrebna akta kojima</w:t>
      </w:r>
      <w:r w:rsidR="00C80F4C" w:rsidRPr="0072209B">
        <w:rPr>
          <w:rFonts w:ascii="Cambria" w:hAnsi="Cambria"/>
          <w:i/>
          <w:lang w:val="bs-Latn-BA"/>
        </w:rPr>
        <w:t xml:space="preserve"> </w:t>
      </w:r>
      <w:r w:rsidRPr="0072209B">
        <w:rPr>
          <w:rFonts w:ascii="Cambria" w:hAnsi="Cambria"/>
          <w:i/>
          <w:lang w:val="bs-Latn-BA"/>
        </w:rPr>
        <w:t xml:space="preserve">je definisano da će Općina u toj akademskoj godini dodijeliti ukupno 120 </w:t>
      </w:r>
      <w:proofErr w:type="spellStart"/>
      <w:r w:rsidRPr="0072209B">
        <w:rPr>
          <w:rFonts w:ascii="Cambria" w:hAnsi="Cambria"/>
          <w:i/>
          <w:lang w:val="bs-Latn-BA"/>
        </w:rPr>
        <w:t>studenskih</w:t>
      </w:r>
      <w:proofErr w:type="spellEnd"/>
      <w:r w:rsidRPr="0072209B">
        <w:rPr>
          <w:rFonts w:ascii="Cambria" w:hAnsi="Cambria"/>
          <w:i/>
          <w:lang w:val="bs-Latn-BA"/>
        </w:rPr>
        <w:t xml:space="preserve"> stipendija u </w:t>
      </w:r>
      <w:proofErr w:type="spellStart"/>
      <w:r w:rsidRPr="0072209B">
        <w:rPr>
          <w:rFonts w:ascii="Cambria" w:hAnsi="Cambria"/>
          <w:i/>
          <w:lang w:val="bs-Latn-BA"/>
        </w:rPr>
        <w:t>mjesečnim</w:t>
      </w:r>
      <w:proofErr w:type="spellEnd"/>
      <w:r w:rsidRPr="0072209B">
        <w:rPr>
          <w:rFonts w:ascii="Cambria" w:hAnsi="Cambria"/>
          <w:i/>
          <w:lang w:val="bs-Latn-BA"/>
        </w:rPr>
        <w:t xml:space="preserve"> iznosima od 150,00 KM.</w:t>
      </w:r>
      <w:r w:rsidR="0091756B" w:rsidRPr="0072209B">
        <w:rPr>
          <w:rFonts w:ascii="Cambria" w:hAnsi="Cambria"/>
          <w:i/>
          <w:lang w:val="bs-Latn-BA"/>
        </w:rPr>
        <w:t xml:space="preserve"> Iznos sredstava planiranih za ovu namjenu, u odnosu na prethodnu akademsku godinu, ostao je </w:t>
      </w:r>
      <w:proofErr w:type="spellStart"/>
      <w:r w:rsidR="0091756B" w:rsidRPr="0072209B">
        <w:rPr>
          <w:rFonts w:ascii="Cambria" w:hAnsi="Cambria"/>
          <w:i/>
          <w:lang w:val="bs-Latn-BA"/>
        </w:rPr>
        <w:t>nepromjenjen</w:t>
      </w:r>
      <w:proofErr w:type="spellEnd"/>
      <w:r w:rsidR="0091756B" w:rsidRPr="0072209B">
        <w:rPr>
          <w:rFonts w:ascii="Cambria" w:hAnsi="Cambria"/>
          <w:i/>
          <w:lang w:val="bs-Latn-BA"/>
        </w:rPr>
        <w:t>.</w:t>
      </w:r>
    </w:p>
    <w:p w:rsidR="005A50DE" w:rsidRPr="0072209B" w:rsidRDefault="005A50DE" w:rsidP="00E2379E">
      <w:pPr>
        <w:ind w:firstLine="708"/>
        <w:jc w:val="both"/>
        <w:rPr>
          <w:rFonts w:ascii="Arial Narrow" w:hAnsi="Arial Narrow"/>
          <w:sz w:val="12"/>
          <w:szCs w:val="12"/>
          <w:lang w:val="bs-Latn-BA"/>
        </w:rPr>
      </w:pPr>
    </w:p>
    <w:p w:rsidR="005A50DE" w:rsidRPr="0072209B" w:rsidRDefault="005A50DE" w:rsidP="00175131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>Za akademsku 2014/15. godinu broj stipendija je povećan na 133</w:t>
      </w:r>
      <w:r w:rsidR="00C80F4C" w:rsidRPr="0072209B">
        <w:rPr>
          <w:rFonts w:ascii="Cambria" w:hAnsi="Cambria"/>
          <w:i/>
          <w:lang w:val="bs-Latn-BA"/>
        </w:rPr>
        <w:t>,</w:t>
      </w:r>
      <w:r w:rsidRPr="0072209B">
        <w:rPr>
          <w:rFonts w:ascii="Cambria" w:hAnsi="Cambria"/>
          <w:i/>
          <w:lang w:val="bs-Latn-BA"/>
        </w:rPr>
        <w:t xml:space="preserve"> a iznos mjesečne stipendije </w:t>
      </w:r>
      <w:r w:rsidR="00545071" w:rsidRPr="0072209B">
        <w:rPr>
          <w:rFonts w:ascii="Cambria" w:hAnsi="Cambria"/>
          <w:i/>
          <w:lang w:val="bs-Latn-BA"/>
        </w:rPr>
        <w:t>je ostao na nivou od 150,00 KM, a za ovu namjenu je isplaćeno 199.500,00 KM..</w:t>
      </w:r>
    </w:p>
    <w:p w:rsidR="005A50DE" w:rsidRPr="0072209B" w:rsidRDefault="005A50DE" w:rsidP="00E2379E">
      <w:pPr>
        <w:ind w:firstLine="708"/>
        <w:jc w:val="both"/>
        <w:rPr>
          <w:rFonts w:ascii="Cambria" w:hAnsi="Cambria"/>
          <w:i/>
          <w:sz w:val="12"/>
          <w:szCs w:val="12"/>
          <w:lang w:val="bs-Latn-BA"/>
        </w:rPr>
      </w:pPr>
    </w:p>
    <w:p w:rsidR="005A50DE" w:rsidRPr="0072209B" w:rsidRDefault="005A50DE" w:rsidP="00175131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 xml:space="preserve">U akademskoj </w:t>
      </w:r>
      <w:r w:rsidR="005B13D7" w:rsidRPr="0072209B">
        <w:rPr>
          <w:rFonts w:ascii="Cambria" w:hAnsi="Cambria"/>
          <w:i/>
          <w:lang w:val="bs-Latn-BA"/>
        </w:rPr>
        <w:t xml:space="preserve">2015/16. </w:t>
      </w:r>
      <w:r w:rsidRPr="0072209B">
        <w:rPr>
          <w:rFonts w:ascii="Cambria" w:hAnsi="Cambria"/>
          <w:i/>
          <w:lang w:val="bs-Latn-BA"/>
        </w:rPr>
        <w:t xml:space="preserve">godini odobrene su </w:t>
      </w:r>
      <w:r w:rsidR="005A3C23" w:rsidRPr="0072209B">
        <w:rPr>
          <w:rFonts w:ascii="Cambria" w:hAnsi="Cambria"/>
          <w:i/>
          <w:lang w:val="bs-Latn-BA"/>
        </w:rPr>
        <w:t xml:space="preserve">i </w:t>
      </w:r>
      <w:proofErr w:type="spellStart"/>
      <w:r w:rsidRPr="0072209B">
        <w:rPr>
          <w:rFonts w:ascii="Cambria" w:hAnsi="Cambria"/>
          <w:i/>
          <w:lang w:val="bs-Latn-BA"/>
        </w:rPr>
        <w:t>isplaćene</w:t>
      </w:r>
      <w:proofErr w:type="spellEnd"/>
      <w:r w:rsidRPr="0072209B">
        <w:rPr>
          <w:rFonts w:ascii="Cambria" w:hAnsi="Cambria"/>
          <w:i/>
          <w:lang w:val="bs-Latn-BA"/>
        </w:rPr>
        <w:t xml:space="preserve"> stipendije za 140 studenata za deset mjeseci u </w:t>
      </w:r>
      <w:proofErr w:type="spellStart"/>
      <w:r w:rsidRPr="0072209B">
        <w:rPr>
          <w:rFonts w:ascii="Cambria" w:hAnsi="Cambria"/>
          <w:i/>
          <w:lang w:val="bs-Latn-BA"/>
        </w:rPr>
        <w:t>mjesečnim</w:t>
      </w:r>
      <w:proofErr w:type="spellEnd"/>
      <w:r w:rsidRPr="0072209B">
        <w:rPr>
          <w:rFonts w:ascii="Cambria" w:hAnsi="Cambria"/>
          <w:i/>
          <w:lang w:val="bs-Latn-BA"/>
        </w:rPr>
        <w:t xml:space="preserve"> iznosima od 150,00 KM. Za ovu namjenu u Budžetu su osigurana sredstva u iznosu od 210.000,00 KM</w:t>
      </w:r>
      <w:r w:rsidR="005B13D7" w:rsidRPr="0072209B">
        <w:rPr>
          <w:rFonts w:ascii="Cambria" w:hAnsi="Cambria"/>
          <w:i/>
          <w:lang w:val="bs-Latn-BA"/>
        </w:rPr>
        <w:t>.</w:t>
      </w:r>
    </w:p>
    <w:p w:rsidR="00642D25" w:rsidRPr="00545071" w:rsidRDefault="00642D25" w:rsidP="00E2379E">
      <w:pPr>
        <w:ind w:firstLine="708"/>
        <w:jc w:val="both"/>
        <w:rPr>
          <w:rFonts w:ascii="Arial Narrow" w:hAnsi="Arial Narrow"/>
          <w:sz w:val="10"/>
          <w:szCs w:val="10"/>
          <w:lang w:val="bs-Latn-BA"/>
        </w:rPr>
      </w:pPr>
    </w:p>
    <w:p w:rsidR="005A50DE" w:rsidRPr="0072209B" w:rsidRDefault="009E09B3" w:rsidP="00175131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>U</w:t>
      </w:r>
      <w:r w:rsidR="005B13D7" w:rsidRPr="0072209B">
        <w:rPr>
          <w:rFonts w:ascii="Cambria" w:hAnsi="Cambria"/>
          <w:i/>
          <w:lang w:val="bs-Latn-BA"/>
        </w:rPr>
        <w:t xml:space="preserve"> </w:t>
      </w:r>
      <w:r w:rsidR="00BC6D91" w:rsidRPr="0072209B">
        <w:rPr>
          <w:rFonts w:ascii="Cambria" w:hAnsi="Cambria"/>
          <w:i/>
          <w:lang w:val="bs-Latn-BA"/>
        </w:rPr>
        <w:t>akademsk</w:t>
      </w:r>
      <w:r w:rsidRPr="0072209B">
        <w:rPr>
          <w:rFonts w:ascii="Cambria" w:hAnsi="Cambria"/>
          <w:i/>
          <w:lang w:val="bs-Latn-BA"/>
        </w:rPr>
        <w:t>oj</w:t>
      </w:r>
      <w:r w:rsidR="005B13D7" w:rsidRPr="0072209B">
        <w:rPr>
          <w:rFonts w:ascii="Cambria" w:hAnsi="Cambria"/>
          <w:i/>
          <w:lang w:val="bs-Latn-BA"/>
        </w:rPr>
        <w:t xml:space="preserve"> 2016/17. </w:t>
      </w:r>
      <w:r w:rsidRPr="0072209B">
        <w:rPr>
          <w:rFonts w:ascii="Cambria" w:hAnsi="Cambria"/>
          <w:i/>
          <w:lang w:val="bs-Latn-BA"/>
        </w:rPr>
        <w:t xml:space="preserve">i 2017/18. </w:t>
      </w:r>
      <w:r w:rsidR="005B13D7" w:rsidRPr="0072209B">
        <w:rPr>
          <w:rFonts w:ascii="Cambria" w:hAnsi="Cambria"/>
          <w:i/>
          <w:lang w:val="bs-Latn-BA"/>
        </w:rPr>
        <w:t>godin</w:t>
      </w:r>
      <w:r w:rsidRPr="0072209B">
        <w:rPr>
          <w:rFonts w:ascii="Cambria" w:hAnsi="Cambria"/>
          <w:i/>
          <w:lang w:val="bs-Latn-BA"/>
        </w:rPr>
        <w:t>i</w:t>
      </w:r>
      <w:r w:rsidR="005B13D7" w:rsidRPr="0072209B">
        <w:rPr>
          <w:rFonts w:ascii="Cambria" w:hAnsi="Cambria"/>
          <w:i/>
          <w:lang w:val="bs-Latn-BA"/>
        </w:rPr>
        <w:t xml:space="preserve"> iz Općinskog budžeta </w:t>
      </w:r>
      <w:proofErr w:type="spellStart"/>
      <w:r w:rsidR="005B13D7" w:rsidRPr="0072209B">
        <w:rPr>
          <w:rFonts w:ascii="Cambria" w:hAnsi="Cambria"/>
          <w:i/>
          <w:lang w:val="bs-Latn-BA"/>
        </w:rPr>
        <w:t>isplaćen</w:t>
      </w:r>
      <w:r w:rsidRPr="0072209B">
        <w:rPr>
          <w:rFonts w:ascii="Cambria" w:hAnsi="Cambria"/>
          <w:i/>
          <w:lang w:val="bs-Latn-BA"/>
        </w:rPr>
        <w:t>e</w:t>
      </w:r>
      <w:proofErr w:type="spellEnd"/>
      <w:r w:rsidR="005B13D7" w:rsidRPr="0072209B">
        <w:rPr>
          <w:rFonts w:ascii="Cambria" w:hAnsi="Cambria"/>
          <w:i/>
          <w:lang w:val="bs-Latn-BA"/>
        </w:rPr>
        <w:t xml:space="preserve"> </w:t>
      </w:r>
      <w:r w:rsidRPr="0072209B">
        <w:rPr>
          <w:rFonts w:ascii="Cambria" w:hAnsi="Cambria"/>
          <w:i/>
          <w:lang w:val="bs-Latn-BA"/>
        </w:rPr>
        <w:t>su po</w:t>
      </w:r>
      <w:r w:rsidR="005B13D7" w:rsidRPr="0072209B">
        <w:rPr>
          <w:rFonts w:ascii="Cambria" w:hAnsi="Cambria"/>
          <w:i/>
          <w:lang w:val="bs-Latn-BA"/>
        </w:rPr>
        <w:t xml:space="preserve"> 120 stipendija sa </w:t>
      </w:r>
      <w:proofErr w:type="spellStart"/>
      <w:r w:rsidR="005B13D7" w:rsidRPr="0072209B">
        <w:rPr>
          <w:rFonts w:ascii="Cambria" w:hAnsi="Cambria"/>
          <w:i/>
          <w:lang w:val="bs-Latn-BA"/>
        </w:rPr>
        <w:t>mjesečnim</w:t>
      </w:r>
      <w:proofErr w:type="spellEnd"/>
      <w:r w:rsidR="005B13D7" w:rsidRPr="0072209B">
        <w:rPr>
          <w:rFonts w:ascii="Cambria" w:hAnsi="Cambria"/>
          <w:i/>
          <w:lang w:val="bs-Latn-BA"/>
        </w:rPr>
        <w:t xml:space="preserve"> iznosom od 200,00 KM, što znači da je za </w:t>
      </w:r>
      <w:r w:rsidRPr="0072209B">
        <w:rPr>
          <w:rFonts w:ascii="Cambria" w:hAnsi="Cambria"/>
          <w:i/>
          <w:lang w:val="bs-Latn-BA"/>
        </w:rPr>
        <w:t>svaku</w:t>
      </w:r>
      <w:r w:rsidR="005A3C23" w:rsidRPr="0072209B">
        <w:rPr>
          <w:rFonts w:ascii="Cambria" w:hAnsi="Cambria"/>
          <w:i/>
          <w:lang w:val="bs-Latn-BA"/>
        </w:rPr>
        <w:t xml:space="preserve"> </w:t>
      </w:r>
      <w:r w:rsidR="005B13D7" w:rsidRPr="0072209B">
        <w:rPr>
          <w:rFonts w:ascii="Cambria" w:hAnsi="Cambria"/>
          <w:i/>
          <w:lang w:val="bs-Latn-BA"/>
        </w:rPr>
        <w:t>akademsku godinu isplaćeno 240.000,00 KM.</w:t>
      </w:r>
    </w:p>
    <w:p w:rsidR="00BC6D91" w:rsidRPr="0072209B" w:rsidRDefault="00BC6D91" w:rsidP="00642D25">
      <w:pPr>
        <w:ind w:firstLine="708"/>
        <w:jc w:val="both"/>
        <w:rPr>
          <w:rFonts w:ascii="Arial Narrow" w:hAnsi="Arial Narrow"/>
          <w:sz w:val="12"/>
          <w:szCs w:val="12"/>
          <w:lang w:val="bs-Latn-BA"/>
        </w:rPr>
      </w:pPr>
    </w:p>
    <w:p w:rsidR="00BC6D91" w:rsidRPr="0072209B" w:rsidRDefault="009E09B3" w:rsidP="00175131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lastRenderedPageBreak/>
        <w:t>I</w:t>
      </w:r>
      <w:r w:rsidR="004E6C43" w:rsidRPr="0072209B">
        <w:rPr>
          <w:rFonts w:ascii="Cambria" w:hAnsi="Cambria"/>
          <w:i/>
          <w:lang w:val="bs-Latn-BA"/>
        </w:rPr>
        <w:t xml:space="preserve">z Budžeta </w:t>
      </w:r>
      <w:r w:rsidRPr="0072209B">
        <w:rPr>
          <w:rFonts w:ascii="Cambria" w:hAnsi="Cambria"/>
          <w:i/>
          <w:lang w:val="bs-Latn-BA"/>
        </w:rPr>
        <w:t xml:space="preserve">Općine za akademsku 2018/19. godinu isplaćeno je </w:t>
      </w:r>
      <w:r w:rsidR="00BC6D91" w:rsidRPr="0072209B">
        <w:rPr>
          <w:rFonts w:ascii="Cambria" w:hAnsi="Cambria"/>
          <w:i/>
          <w:lang w:val="bs-Latn-BA"/>
        </w:rPr>
        <w:t>24</w:t>
      </w:r>
      <w:r w:rsidR="00545071" w:rsidRPr="0072209B">
        <w:rPr>
          <w:rFonts w:ascii="Cambria" w:hAnsi="Cambria"/>
          <w:i/>
          <w:lang w:val="bs-Latn-BA"/>
        </w:rPr>
        <w:t>8</w:t>
      </w:r>
      <w:r w:rsidR="00BC6D91" w:rsidRPr="0072209B">
        <w:rPr>
          <w:rFonts w:ascii="Cambria" w:hAnsi="Cambria"/>
          <w:i/>
          <w:lang w:val="bs-Latn-BA"/>
        </w:rPr>
        <w:t xml:space="preserve">.000,00 KM za </w:t>
      </w:r>
      <w:proofErr w:type="spellStart"/>
      <w:r w:rsidR="00BC6D91" w:rsidRPr="0072209B">
        <w:rPr>
          <w:rFonts w:ascii="Cambria" w:hAnsi="Cambria"/>
          <w:i/>
          <w:lang w:val="bs-Latn-BA"/>
        </w:rPr>
        <w:t>stipendiranje</w:t>
      </w:r>
      <w:proofErr w:type="spellEnd"/>
      <w:r w:rsidR="00BC6D91" w:rsidRPr="0072209B">
        <w:rPr>
          <w:rFonts w:ascii="Cambria" w:hAnsi="Cambria"/>
          <w:i/>
          <w:lang w:val="bs-Latn-BA"/>
        </w:rPr>
        <w:t xml:space="preserve"> 12</w:t>
      </w:r>
      <w:r w:rsidR="00545071" w:rsidRPr="0072209B">
        <w:rPr>
          <w:rFonts w:ascii="Cambria" w:hAnsi="Cambria"/>
          <w:i/>
          <w:lang w:val="bs-Latn-BA"/>
        </w:rPr>
        <w:t>4</w:t>
      </w:r>
      <w:r w:rsidR="00BC6D91" w:rsidRPr="0072209B">
        <w:rPr>
          <w:rFonts w:ascii="Cambria" w:hAnsi="Cambria"/>
          <w:i/>
          <w:lang w:val="bs-Latn-BA"/>
        </w:rPr>
        <w:t xml:space="preserve"> studenata sa </w:t>
      </w:r>
      <w:proofErr w:type="spellStart"/>
      <w:r w:rsidR="00BC6D91" w:rsidRPr="0072209B">
        <w:rPr>
          <w:rFonts w:ascii="Cambria" w:hAnsi="Cambria"/>
          <w:i/>
          <w:lang w:val="bs-Latn-BA"/>
        </w:rPr>
        <w:t>mjesečnim</w:t>
      </w:r>
      <w:proofErr w:type="spellEnd"/>
      <w:r w:rsidR="00BC6D91" w:rsidRPr="0072209B">
        <w:rPr>
          <w:rFonts w:ascii="Cambria" w:hAnsi="Cambria"/>
          <w:i/>
          <w:lang w:val="bs-Latn-BA"/>
        </w:rPr>
        <w:t xml:space="preserve"> iznosom stipendije od 200,00 KM.</w:t>
      </w:r>
    </w:p>
    <w:p w:rsidR="002120F8" w:rsidRPr="0072209B" w:rsidRDefault="002120F8" w:rsidP="00175131">
      <w:pPr>
        <w:jc w:val="both"/>
        <w:rPr>
          <w:rFonts w:ascii="Arial Narrow" w:hAnsi="Arial Narrow"/>
          <w:sz w:val="12"/>
          <w:szCs w:val="12"/>
          <w:lang w:val="bs-Latn-BA"/>
        </w:rPr>
      </w:pPr>
    </w:p>
    <w:p w:rsidR="002120F8" w:rsidRPr="0072209B" w:rsidRDefault="002120F8" w:rsidP="00175131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 xml:space="preserve">U tekućoj akademskoj 2019/20. godini odobreno je i </w:t>
      </w:r>
      <w:proofErr w:type="spellStart"/>
      <w:r w:rsidRPr="0072209B">
        <w:rPr>
          <w:rFonts w:ascii="Cambria" w:hAnsi="Cambria"/>
          <w:i/>
          <w:lang w:val="bs-Latn-BA"/>
        </w:rPr>
        <w:t>splaćeno</w:t>
      </w:r>
      <w:proofErr w:type="spellEnd"/>
      <w:r w:rsidRPr="0072209B">
        <w:rPr>
          <w:rFonts w:ascii="Cambria" w:hAnsi="Cambria"/>
          <w:i/>
          <w:lang w:val="bs-Latn-BA"/>
        </w:rPr>
        <w:t xml:space="preserve"> 125 stipendija</w:t>
      </w:r>
      <w:r w:rsidR="00F06A92" w:rsidRPr="0072209B">
        <w:rPr>
          <w:rFonts w:ascii="Cambria" w:hAnsi="Cambria"/>
          <w:i/>
          <w:lang w:val="bs-Latn-BA"/>
        </w:rPr>
        <w:t xml:space="preserve"> u ukupnom iznosu od 250.0000,00 KM.</w:t>
      </w:r>
    </w:p>
    <w:p w:rsidR="002265CD" w:rsidRPr="0072209B" w:rsidRDefault="002265CD" w:rsidP="00F02623">
      <w:pPr>
        <w:jc w:val="both"/>
        <w:rPr>
          <w:rFonts w:asciiTheme="majorHAnsi" w:hAnsiTheme="majorHAnsi"/>
          <w:sz w:val="16"/>
          <w:szCs w:val="16"/>
          <w:lang w:val="bs-Latn-B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747"/>
        <w:gridCol w:w="3785"/>
      </w:tblGrid>
      <w:tr w:rsidR="0072209B" w:rsidRPr="0072209B" w:rsidTr="009E09B3">
        <w:trPr>
          <w:trHeight w:val="213"/>
        </w:trPr>
        <w:tc>
          <w:tcPr>
            <w:tcW w:w="1395" w:type="pct"/>
            <w:tcBorders>
              <w:right w:val="single" w:sz="4" w:space="0" w:color="auto"/>
            </w:tcBorders>
            <w:shd w:val="clear" w:color="auto" w:fill="E6E6E6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Godina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Broj stipendista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Iznos stipendije</w:t>
            </w:r>
          </w:p>
        </w:tc>
      </w:tr>
      <w:tr w:rsidR="0072209B" w:rsidRPr="0072209B" w:rsidTr="009E09B3">
        <w:trPr>
          <w:trHeight w:val="252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2004/05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26.000,00 KM</w:t>
            </w:r>
          </w:p>
        </w:tc>
      </w:tr>
      <w:tr w:rsidR="0072209B" w:rsidRPr="0072209B" w:rsidTr="009E09B3">
        <w:trPr>
          <w:trHeight w:val="252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2005/06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36.000,00 KM</w:t>
            </w:r>
          </w:p>
        </w:tc>
      </w:tr>
      <w:tr w:rsidR="0072209B" w:rsidRPr="0072209B" w:rsidTr="009E09B3">
        <w:trPr>
          <w:trHeight w:val="252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2006/07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46.000,00 KM</w:t>
            </w:r>
          </w:p>
        </w:tc>
      </w:tr>
      <w:tr w:rsidR="0072209B" w:rsidRPr="0072209B" w:rsidTr="009E09B3">
        <w:trPr>
          <w:trHeight w:val="253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2007/08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30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60.000,00 KM</w:t>
            </w:r>
          </w:p>
        </w:tc>
      </w:tr>
      <w:tr w:rsidR="0072209B" w:rsidRPr="0072209B" w:rsidTr="009E09B3">
        <w:trPr>
          <w:trHeight w:val="253"/>
        </w:trPr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2008/09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358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380.000,00 KM</w:t>
            </w:r>
          </w:p>
        </w:tc>
      </w:tr>
      <w:tr w:rsidR="0072209B" w:rsidRPr="0072209B" w:rsidTr="009E09B3">
        <w:trPr>
          <w:trHeight w:val="253"/>
        </w:trPr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2009/10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371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383.000,00 KM</w:t>
            </w:r>
          </w:p>
        </w:tc>
      </w:tr>
      <w:tr w:rsidR="0072209B" w:rsidRPr="0072209B" w:rsidTr="009E09B3">
        <w:trPr>
          <w:trHeight w:val="253"/>
        </w:trPr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2010/11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401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405.200,00 KM</w:t>
            </w:r>
          </w:p>
        </w:tc>
      </w:tr>
      <w:tr w:rsidR="0072209B" w:rsidRPr="0072209B" w:rsidTr="009E09B3">
        <w:trPr>
          <w:trHeight w:val="253"/>
        </w:trPr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2011/12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387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386.400,00 KM</w:t>
            </w:r>
          </w:p>
        </w:tc>
      </w:tr>
      <w:tr w:rsidR="0072209B" w:rsidRPr="0072209B" w:rsidTr="009E09B3">
        <w:trPr>
          <w:trHeight w:val="252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2012/13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90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180.000,00 KM</w:t>
            </w:r>
          </w:p>
        </w:tc>
      </w:tr>
      <w:tr w:rsidR="0072209B" w:rsidRPr="0072209B" w:rsidTr="009E09B3">
        <w:trPr>
          <w:trHeight w:val="252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2013/14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119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178.500,00 KM</w:t>
            </w:r>
          </w:p>
        </w:tc>
      </w:tr>
      <w:tr w:rsidR="0072209B" w:rsidRPr="0072209B" w:rsidTr="009E09B3">
        <w:trPr>
          <w:trHeight w:val="252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2014/15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133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199.500,00 KM</w:t>
            </w:r>
          </w:p>
        </w:tc>
      </w:tr>
      <w:tr w:rsidR="0072209B" w:rsidRPr="0072209B" w:rsidTr="009E09B3">
        <w:trPr>
          <w:trHeight w:val="253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2015/16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140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210.000,00 KM</w:t>
            </w:r>
          </w:p>
        </w:tc>
      </w:tr>
      <w:tr w:rsidR="0072209B" w:rsidRPr="0072209B" w:rsidTr="009E09B3">
        <w:trPr>
          <w:trHeight w:val="252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2016/17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120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240.000,00 KM</w:t>
            </w:r>
          </w:p>
        </w:tc>
      </w:tr>
      <w:tr w:rsidR="0072209B" w:rsidRPr="0072209B" w:rsidTr="009E09B3">
        <w:trPr>
          <w:trHeight w:val="252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2017/18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120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240.000,00 KM</w:t>
            </w:r>
          </w:p>
        </w:tc>
      </w:tr>
      <w:tr w:rsidR="0072209B" w:rsidRPr="0072209B" w:rsidTr="009E09B3">
        <w:trPr>
          <w:trHeight w:val="253"/>
        </w:trPr>
        <w:tc>
          <w:tcPr>
            <w:tcW w:w="1395" w:type="pct"/>
            <w:tcBorders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2018/19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124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248.000,00 KM</w:t>
            </w:r>
          </w:p>
        </w:tc>
      </w:tr>
      <w:tr w:rsidR="0072209B" w:rsidRPr="0072209B" w:rsidTr="009E09B3">
        <w:trPr>
          <w:trHeight w:val="253"/>
        </w:trPr>
        <w:tc>
          <w:tcPr>
            <w:tcW w:w="1395" w:type="pct"/>
            <w:tcBorders>
              <w:right w:val="single" w:sz="4" w:space="0" w:color="auto"/>
            </w:tcBorders>
          </w:tcPr>
          <w:p w:rsidR="002120F8" w:rsidRPr="0072209B" w:rsidRDefault="002120F8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2019/20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F8" w:rsidRPr="0072209B" w:rsidRDefault="002120F8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125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F8" w:rsidRPr="0072209B" w:rsidRDefault="002120F8" w:rsidP="00AF707B">
            <w:pPr>
              <w:jc w:val="center"/>
              <w:rPr>
                <w:rFonts w:ascii="Cambria" w:hAnsi="Cambria"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i/>
                <w:sz w:val="22"/>
                <w:szCs w:val="22"/>
                <w:lang w:val="bs-Latn-BA"/>
              </w:rPr>
              <w:t>250.000,00 KM</w:t>
            </w:r>
          </w:p>
        </w:tc>
      </w:tr>
      <w:tr w:rsidR="0072209B" w:rsidRPr="0072209B" w:rsidTr="009E09B3">
        <w:tc>
          <w:tcPr>
            <w:tcW w:w="1395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AF707B" w:rsidRPr="0072209B" w:rsidRDefault="00AF707B" w:rsidP="00AF707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>UKUPNO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707B" w:rsidRPr="0072209B" w:rsidRDefault="00AF707B" w:rsidP="002120F8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72209B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>2.</w:t>
            </w:r>
            <w:r w:rsidR="002120F8" w:rsidRPr="0072209B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>572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707B" w:rsidRPr="0072209B" w:rsidRDefault="00AF707B" w:rsidP="002120F8">
            <w:pPr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72209B">
              <w:rPr>
                <w:rFonts w:ascii="Cambria" w:hAnsi="Cambria"/>
                <w:b/>
                <w:i/>
                <w:sz w:val="22"/>
                <w:szCs w:val="22"/>
              </w:rPr>
              <w:t>3.</w:t>
            </w:r>
            <w:r w:rsidR="002120F8" w:rsidRPr="0072209B">
              <w:rPr>
                <w:rFonts w:ascii="Cambria" w:hAnsi="Cambria"/>
                <w:b/>
                <w:i/>
                <w:sz w:val="22"/>
                <w:szCs w:val="22"/>
              </w:rPr>
              <w:t>46</w:t>
            </w:r>
            <w:r w:rsidRPr="0072209B">
              <w:rPr>
                <w:rFonts w:ascii="Cambria" w:hAnsi="Cambria"/>
                <w:b/>
                <w:i/>
                <w:sz w:val="22"/>
                <w:szCs w:val="22"/>
              </w:rPr>
              <w:t>8.600,00 KM</w:t>
            </w:r>
          </w:p>
        </w:tc>
      </w:tr>
    </w:tbl>
    <w:p w:rsidR="002120F8" w:rsidRPr="0072209B" w:rsidRDefault="002120F8" w:rsidP="00F935B7">
      <w:pPr>
        <w:jc w:val="both"/>
        <w:rPr>
          <w:rFonts w:asciiTheme="majorHAnsi" w:hAnsiTheme="majorHAnsi"/>
          <w:noProof/>
        </w:rPr>
      </w:pPr>
    </w:p>
    <w:p w:rsidR="002F2D7C" w:rsidRPr="0072209B" w:rsidRDefault="002F2D7C" w:rsidP="002F2D7C">
      <w:pPr>
        <w:jc w:val="both"/>
        <w:rPr>
          <w:rFonts w:ascii="Cambria" w:hAnsi="Cambria"/>
          <w:i/>
          <w:lang w:val="bs-Latn-BA"/>
        </w:rPr>
      </w:pPr>
      <w:r w:rsidRPr="0072209B">
        <w:rPr>
          <w:rFonts w:ascii="Cambria" w:hAnsi="Cambria"/>
          <w:i/>
          <w:lang w:val="bs-Latn-BA"/>
        </w:rPr>
        <w:t xml:space="preserve">U periodu od 2004/05. do 2019/20. akademske godine Općina Velika Kladuša isplatila je ukupno 2.572 godišnje stipendije, u ukupnom iznosu od </w:t>
      </w:r>
      <w:r w:rsidRPr="0072209B">
        <w:rPr>
          <w:rFonts w:ascii="Cambria" w:hAnsi="Cambria"/>
          <w:b/>
          <w:i/>
          <w:sz w:val="22"/>
          <w:szCs w:val="22"/>
        </w:rPr>
        <w:t>3.468.600,00 KM</w:t>
      </w:r>
      <w:r w:rsidRPr="0072209B">
        <w:rPr>
          <w:rFonts w:ascii="Cambria" w:hAnsi="Cambria"/>
          <w:i/>
          <w:lang w:val="bs-Latn-BA"/>
        </w:rPr>
        <w:t>. Prosječna stipendija u ovom periodu iznosila je 134,</w:t>
      </w:r>
      <w:r w:rsidR="00D91FCC">
        <w:rPr>
          <w:rFonts w:ascii="Cambria" w:hAnsi="Cambria"/>
          <w:i/>
          <w:lang w:val="bs-Latn-BA"/>
        </w:rPr>
        <w:t>86</w:t>
      </w:r>
      <w:r w:rsidRPr="0072209B">
        <w:rPr>
          <w:rFonts w:ascii="Cambria" w:hAnsi="Cambria"/>
          <w:i/>
          <w:lang w:val="bs-Latn-BA"/>
        </w:rPr>
        <w:t xml:space="preserve"> KM, a prosječno je </w:t>
      </w:r>
      <w:proofErr w:type="spellStart"/>
      <w:r w:rsidRPr="0072209B">
        <w:rPr>
          <w:rFonts w:ascii="Cambria" w:hAnsi="Cambria"/>
          <w:i/>
          <w:lang w:val="bs-Latn-BA"/>
        </w:rPr>
        <w:t>stipendirano</w:t>
      </w:r>
      <w:proofErr w:type="spellEnd"/>
      <w:r w:rsidRPr="0072209B">
        <w:rPr>
          <w:rFonts w:ascii="Cambria" w:hAnsi="Cambria"/>
          <w:i/>
          <w:lang w:val="bs-Latn-BA"/>
        </w:rPr>
        <w:t xml:space="preserve"> 161 </w:t>
      </w:r>
      <w:proofErr w:type="spellStart"/>
      <w:r w:rsidRPr="0072209B">
        <w:rPr>
          <w:rFonts w:ascii="Cambria" w:hAnsi="Cambria"/>
          <w:i/>
          <w:lang w:val="bs-Latn-BA"/>
        </w:rPr>
        <w:t>studenat</w:t>
      </w:r>
      <w:proofErr w:type="spellEnd"/>
      <w:r w:rsidRPr="0072209B">
        <w:rPr>
          <w:rFonts w:ascii="Cambria" w:hAnsi="Cambria"/>
          <w:i/>
          <w:lang w:val="bs-Latn-BA"/>
        </w:rPr>
        <w:t xml:space="preserve"> godišnje.</w:t>
      </w:r>
    </w:p>
    <w:p w:rsidR="002120F8" w:rsidRPr="002120F8" w:rsidRDefault="002120F8" w:rsidP="002120F8">
      <w:pPr>
        <w:rPr>
          <w:rFonts w:asciiTheme="majorHAnsi" w:hAnsiTheme="majorHAnsi"/>
        </w:rPr>
      </w:pPr>
    </w:p>
    <w:p w:rsidR="00EB2F38" w:rsidRDefault="002120F8" w:rsidP="002120F8">
      <w:pPr>
        <w:tabs>
          <w:tab w:val="left" w:pos="7230"/>
        </w:tabs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5020E403" wp14:editId="354C0974">
            <wp:extent cx="5867400" cy="1987200"/>
            <wp:effectExtent l="0" t="0" r="0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0670" w:rsidRDefault="00D30670" w:rsidP="002120F8">
      <w:pPr>
        <w:tabs>
          <w:tab w:val="left" w:pos="7230"/>
        </w:tabs>
        <w:jc w:val="both"/>
        <w:rPr>
          <w:noProof/>
          <w:lang w:val="en-US" w:eastAsia="en-US"/>
        </w:rPr>
      </w:pPr>
    </w:p>
    <w:p w:rsidR="002120F8" w:rsidRDefault="00F06A92" w:rsidP="002120F8">
      <w:pPr>
        <w:tabs>
          <w:tab w:val="left" w:pos="7230"/>
        </w:tabs>
        <w:jc w:val="both"/>
        <w:rPr>
          <w:rFonts w:asciiTheme="majorHAnsi" w:hAnsiTheme="majorHAnsi"/>
          <w:noProof/>
        </w:rPr>
      </w:pPr>
      <w:r>
        <w:rPr>
          <w:noProof/>
          <w:lang w:val="en-US" w:eastAsia="en-US"/>
        </w:rPr>
        <w:drawing>
          <wp:inline distT="0" distB="0" distL="0" distR="0" wp14:anchorId="7364ADFD" wp14:editId="097BDF08">
            <wp:extent cx="5867400" cy="2008505"/>
            <wp:effectExtent l="0" t="0" r="0" b="107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0670" w:rsidRDefault="00D30670" w:rsidP="002120F8">
      <w:pPr>
        <w:tabs>
          <w:tab w:val="left" w:pos="7230"/>
        </w:tabs>
        <w:jc w:val="both"/>
        <w:rPr>
          <w:rFonts w:asciiTheme="majorHAnsi" w:hAnsiTheme="majorHAnsi"/>
          <w:noProof/>
        </w:rPr>
      </w:pPr>
    </w:p>
    <w:p w:rsidR="00D30670" w:rsidRDefault="00D30670" w:rsidP="002120F8">
      <w:pPr>
        <w:tabs>
          <w:tab w:val="left" w:pos="7230"/>
        </w:tabs>
        <w:jc w:val="both"/>
        <w:rPr>
          <w:rFonts w:asciiTheme="majorHAnsi" w:hAnsiTheme="majorHAnsi"/>
          <w:noProof/>
        </w:rPr>
      </w:pPr>
    </w:p>
    <w:p w:rsidR="00A30D05" w:rsidRDefault="00A30D05" w:rsidP="00315DED">
      <w:pPr>
        <w:rPr>
          <w:rFonts w:ascii="Cambria" w:hAnsi="Cambria"/>
          <w:b/>
          <w:i/>
          <w:color w:val="1F497D" w:themeColor="text2"/>
          <w:lang w:val="hr-BA"/>
        </w:rPr>
      </w:pPr>
      <w:r>
        <w:rPr>
          <w:noProof/>
          <w:lang w:val="en-US" w:eastAsia="en-US"/>
        </w:rPr>
        <w:drawing>
          <wp:inline distT="0" distB="0" distL="0" distR="0" wp14:anchorId="0071D923" wp14:editId="64E75976">
            <wp:extent cx="5718810" cy="2901600"/>
            <wp:effectExtent l="0" t="0" r="15240" b="1333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0D05" w:rsidRDefault="00A30D05" w:rsidP="00315DED">
      <w:pPr>
        <w:rPr>
          <w:rFonts w:ascii="Cambria" w:hAnsi="Cambria"/>
          <w:b/>
          <w:i/>
          <w:color w:val="1F497D" w:themeColor="text2"/>
          <w:lang w:val="hr-BA"/>
        </w:rPr>
      </w:pPr>
    </w:p>
    <w:p w:rsidR="002561A8" w:rsidRPr="002561A8" w:rsidRDefault="002561A8" w:rsidP="00315DED">
      <w:pPr>
        <w:rPr>
          <w:rFonts w:ascii="Cambria" w:hAnsi="Cambria"/>
          <w:b/>
          <w:i/>
          <w:color w:val="1F497D" w:themeColor="text2"/>
          <w:sz w:val="12"/>
          <w:szCs w:val="12"/>
          <w:lang w:val="hr-BA"/>
        </w:rPr>
      </w:pPr>
    </w:p>
    <w:p w:rsidR="002427A7" w:rsidRPr="0072209B" w:rsidRDefault="00CA3AD4" w:rsidP="00315DED">
      <w:pPr>
        <w:rPr>
          <w:rFonts w:ascii="Cambria" w:hAnsi="Cambria"/>
          <w:b/>
          <w:i/>
          <w:lang w:val="hr-BA"/>
        </w:rPr>
      </w:pPr>
      <w:r w:rsidRPr="0072209B">
        <w:rPr>
          <w:rFonts w:ascii="Cambria" w:hAnsi="Cambria"/>
          <w:b/>
          <w:i/>
          <w:lang w:val="hr-BA"/>
        </w:rPr>
        <w:t>Program s</w:t>
      </w:r>
      <w:r w:rsidR="00EB7DD9" w:rsidRPr="0072209B">
        <w:rPr>
          <w:rFonts w:ascii="Cambria" w:hAnsi="Cambria"/>
          <w:b/>
          <w:i/>
          <w:lang w:val="hr-BA"/>
        </w:rPr>
        <w:t>tipendiranj</w:t>
      </w:r>
      <w:r w:rsidRPr="0072209B">
        <w:rPr>
          <w:rFonts w:ascii="Cambria" w:hAnsi="Cambria"/>
          <w:b/>
          <w:i/>
          <w:lang w:val="hr-BA"/>
        </w:rPr>
        <w:t>a</w:t>
      </w:r>
      <w:r w:rsidR="00EB7DD9" w:rsidRPr="0072209B">
        <w:rPr>
          <w:rFonts w:ascii="Cambria" w:hAnsi="Cambria"/>
          <w:b/>
          <w:i/>
          <w:lang w:val="hr-BA"/>
        </w:rPr>
        <w:t xml:space="preserve"> u 20</w:t>
      </w:r>
      <w:r w:rsidR="00A662B9" w:rsidRPr="0072209B">
        <w:rPr>
          <w:rFonts w:ascii="Cambria" w:hAnsi="Cambria"/>
          <w:b/>
          <w:i/>
          <w:lang w:val="hr-BA"/>
        </w:rPr>
        <w:t>1</w:t>
      </w:r>
      <w:r w:rsidR="00F06A92" w:rsidRPr="0072209B">
        <w:rPr>
          <w:rFonts w:ascii="Cambria" w:hAnsi="Cambria"/>
          <w:b/>
          <w:i/>
          <w:lang w:val="hr-BA"/>
        </w:rPr>
        <w:t>9</w:t>
      </w:r>
      <w:r w:rsidR="00EB7DD9" w:rsidRPr="0072209B">
        <w:rPr>
          <w:rFonts w:ascii="Cambria" w:hAnsi="Cambria"/>
          <w:b/>
          <w:i/>
          <w:lang w:val="hr-BA"/>
        </w:rPr>
        <w:t>/20</w:t>
      </w:r>
      <w:r w:rsidR="00F06A92" w:rsidRPr="0072209B">
        <w:rPr>
          <w:rFonts w:ascii="Cambria" w:hAnsi="Cambria"/>
          <w:b/>
          <w:i/>
          <w:lang w:val="hr-BA"/>
        </w:rPr>
        <w:t>20</w:t>
      </w:r>
      <w:r w:rsidR="00EB7DD9" w:rsidRPr="0072209B">
        <w:rPr>
          <w:rFonts w:ascii="Cambria" w:hAnsi="Cambria"/>
          <w:b/>
          <w:i/>
          <w:lang w:val="hr-BA"/>
        </w:rPr>
        <w:t>. godini</w:t>
      </w:r>
    </w:p>
    <w:p w:rsidR="00315DED" w:rsidRPr="0072209B" w:rsidRDefault="00315DED" w:rsidP="002427A7">
      <w:pPr>
        <w:jc w:val="both"/>
        <w:rPr>
          <w:rFonts w:asciiTheme="majorHAnsi" w:hAnsiTheme="majorHAnsi"/>
          <w:lang w:val="hr-BA"/>
        </w:rPr>
      </w:pPr>
    </w:p>
    <w:p w:rsidR="00B14B33" w:rsidRPr="0072209B" w:rsidRDefault="00B14B33" w:rsidP="00B14B33">
      <w:pPr>
        <w:jc w:val="both"/>
        <w:rPr>
          <w:rFonts w:ascii="Cambria" w:hAnsi="Cambria"/>
          <w:i/>
        </w:rPr>
      </w:pPr>
      <w:r w:rsidRPr="0072209B">
        <w:rPr>
          <w:rFonts w:ascii="Cambria" w:hAnsi="Cambria"/>
          <w:i/>
        </w:rPr>
        <w:t>U akademskoj 2019/20. godini se otpočelo sa pripremama i donošenjem akata Općinskog vijeća, a koje se tiču stipendiranja studenata sa područja općine Velika Kladuša, tako da je Općinsko vijeće na 30. redovnoj sjednici, održanoj 28.11.2019. godine, na prijedlog Općinskog načelnika, donijelo Odluku o stipendiranju studenata u akademskoj 2019/20. godini i imenovalo Komisiju za dodjelu stipendija.</w:t>
      </w:r>
    </w:p>
    <w:p w:rsidR="00B14B33" w:rsidRPr="0072209B" w:rsidRDefault="00B14B33" w:rsidP="00161EEC">
      <w:pPr>
        <w:jc w:val="both"/>
        <w:rPr>
          <w:rFonts w:ascii="Arial Narrow" w:hAnsi="Arial Narrow"/>
          <w:sz w:val="10"/>
          <w:szCs w:val="10"/>
        </w:rPr>
      </w:pPr>
    </w:p>
    <w:p w:rsidR="00B14B33" w:rsidRPr="0072209B" w:rsidRDefault="00B14B33" w:rsidP="00B14B33">
      <w:pPr>
        <w:jc w:val="both"/>
        <w:rPr>
          <w:rFonts w:ascii="Cambria" w:hAnsi="Cambria"/>
          <w:i/>
        </w:rPr>
      </w:pPr>
      <w:r w:rsidRPr="0072209B">
        <w:rPr>
          <w:rFonts w:ascii="Cambria" w:hAnsi="Cambria"/>
          <w:i/>
        </w:rPr>
        <w:t xml:space="preserve">U odnosu na prethodnu akademsku godinu, Općinsko vijeće je donijelo </w:t>
      </w:r>
      <w:r w:rsidR="00BB3FE5" w:rsidRPr="0072209B">
        <w:rPr>
          <w:rFonts w:ascii="Cambria" w:hAnsi="Cambria"/>
          <w:i/>
        </w:rPr>
        <w:t>Odluku</w:t>
      </w:r>
      <w:r w:rsidRPr="0072209B">
        <w:rPr>
          <w:rFonts w:ascii="Cambria" w:hAnsi="Cambria"/>
          <w:i/>
        </w:rPr>
        <w:t xml:space="preserve"> o stipendiranju </w:t>
      </w:r>
      <w:r w:rsidR="00BB3FE5" w:rsidRPr="0072209B">
        <w:rPr>
          <w:rFonts w:ascii="Cambria" w:hAnsi="Cambria"/>
          <w:i/>
        </w:rPr>
        <w:t xml:space="preserve">mjesec dana ranije i imenovalo Komisiju za dodjelu stipendije </w:t>
      </w:r>
      <w:r w:rsidRPr="0072209B">
        <w:rPr>
          <w:rFonts w:ascii="Cambria" w:hAnsi="Cambria"/>
          <w:i/>
        </w:rPr>
        <w:t>dva mjeseca ranije</w:t>
      </w:r>
      <w:r w:rsidR="00BB3FE5" w:rsidRPr="0072209B">
        <w:rPr>
          <w:rFonts w:ascii="Cambria" w:hAnsi="Cambria"/>
          <w:i/>
        </w:rPr>
        <w:t xml:space="preserve"> nego u akademskoj 2018/19. godini.</w:t>
      </w:r>
      <w:r w:rsidRPr="0072209B">
        <w:rPr>
          <w:rFonts w:ascii="Cambria" w:hAnsi="Cambria"/>
          <w:i/>
        </w:rPr>
        <w:t xml:space="preserve"> Nikad do sada nisu ranije doneseni Općinski akti o stipendiranju i nikad do sada procedura dodjele stipendija nije duže trajala.</w:t>
      </w:r>
    </w:p>
    <w:p w:rsidR="003F0ADE" w:rsidRPr="0072209B" w:rsidRDefault="003F0ADE" w:rsidP="00161EEC">
      <w:pPr>
        <w:jc w:val="both"/>
        <w:rPr>
          <w:rFonts w:ascii="Arial Narrow" w:hAnsi="Arial Narrow"/>
          <w:sz w:val="12"/>
          <w:szCs w:val="12"/>
        </w:rPr>
      </w:pPr>
    </w:p>
    <w:p w:rsidR="008B3A9E" w:rsidRPr="0072209B" w:rsidRDefault="008B3A9E" w:rsidP="008B3A9E">
      <w:pPr>
        <w:jc w:val="both"/>
        <w:rPr>
          <w:rFonts w:ascii="Cambria" w:hAnsi="Cambria"/>
          <w:i/>
        </w:rPr>
      </w:pPr>
      <w:r w:rsidRPr="0072209B">
        <w:rPr>
          <w:rFonts w:ascii="Cambria" w:hAnsi="Cambria"/>
          <w:i/>
        </w:rPr>
        <w:t xml:space="preserve">Na osnovu navedenih dokumenata i Pravilnika o dodjeli stipendija, Općinski načelnik je 17.12.2019. godine raspisao Javni konkurs za dodjelu studentskih stipendija u akademskoj 2019/20. godini. </w:t>
      </w:r>
    </w:p>
    <w:p w:rsidR="001202F8" w:rsidRPr="0072209B" w:rsidRDefault="001202F8" w:rsidP="0070488B">
      <w:pPr>
        <w:jc w:val="both"/>
        <w:rPr>
          <w:rFonts w:asciiTheme="majorHAnsi" w:hAnsiTheme="majorHAnsi"/>
          <w:sz w:val="16"/>
          <w:szCs w:val="16"/>
        </w:rPr>
      </w:pPr>
    </w:p>
    <w:p w:rsidR="0070488B" w:rsidRPr="0072209B" w:rsidRDefault="0070488B" w:rsidP="0070488B">
      <w:pPr>
        <w:jc w:val="both"/>
        <w:rPr>
          <w:rFonts w:ascii="Cambria" w:hAnsi="Cambria"/>
          <w:b/>
          <w:i/>
        </w:rPr>
      </w:pPr>
      <w:r w:rsidRPr="0072209B">
        <w:rPr>
          <w:rFonts w:ascii="Cambria" w:hAnsi="Cambria"/>
          <w:b/>
          <w:i/>
        </w:rPr>
        <w:t>Javni konkurs</w:t>
      </w:r>
    </w:p>
    <w:p w:rsidR="00C738EF" w:rsidRPr="0072209B" w:rsidRDefault="00C738EF" w:rsidP="00D7420F">
      <w:pPr>
        <w:jc w:val="both"/>
        <w:rPr>
          <w:rFonts w:asciiTheme="majorHAnsi" w:hAnsiTheme="majorHAnsi"/>
          <w:b/>
          <w:sz w:val="10"/>
          <w:szCs w:val="10"/>
        </w:rPr>
      </w:pPr>
    </w:p>
    <w:p w:rsidR="002561A8" w:rsidRPr="0072209B" w:rsidRDefault="00934E98" w:rsidP="002561A8">
      <w:pPr>
        <w:jc w:val="both"/>
        <w:rPr>
          <w:rFonts w:ascii="Cambria" w:hAnsi="Cambria"/>
          <w:i/>
        </w:rPr>
      </w:pPr>
      <w:r w:rsidRPr="0072209B">
        <w:rPr>
          <w:rFonts w:ascii="Cambria" w:hAnsi="Cambria"/>
          <w:i/>
        </w:rPr>
        <w:t xml:space="preserve">Na osnovu navedenih dokumenata i Pravilnika o dodjeli stipendija, Općinski načelnik je 17.12.2019. godine raspisao Javni konkurs za dodjelu studentskih stipendija u akademskoj 2019/20. godini. </w:t>
      </w:r>
      <w:r w:rsidR="002561A8" w:rsidRPr="0072209B">
        <w:rPr>
          <w:rFonts w:ascii="Cambria" w:hAnsi="Cambria"/>
          <w:i/>
        </w:rPr>
        <w:t>Konkurs je mogao biti raspisan početkom decembra 2019. godine, ali se kod raspisivanja Konkursa vodilo računa da Konkurs bude otvoren u vrijeme novogodišnjih praznika, kada veliki broj studenata boravi u Velikoj Kladuši.</w:t>
      </w:r>
    </w:p>
    <w:p w:rsidR="00934E98" w:rsidRPr="0072209B" w:rsidRDefault="00934E98" w:rsidP="00D7420F">
      <w:pPr>
        <w:jc w:val="both"/>
        <w:rPr>
          <w:rFonts w:asciiTheme="majorHAnsi" w:hAnsiTheme="majorHAnsi"/>
          <w:b/>
          <w:sz w:val="10"/>
          <w:szCs w:val="10"/>
        </w:rPr>
      </w:pPr>
    </w:p>
    <w:p w:rsidR="00BA3410" w:rsidRPr="0072209B" w:rsidRDefault="00934E98" w:rsidP="003F0ADE">
      <w:pPr>
        <w:jc w:val="both"/>
        <w:rPr>
          <w:rFonts w:ascii="Cambria" w:hAnsi="Cambria"/>
          <w:i/>
        </w:rPr>
      </w:pPr>
      <w:r w:rsidRPr="0072209B">
        <w:rPr>
          <w:rFonts w:ascii="Cambria" w:hAnsi="Cambria"/>
          <w:i/>
        </w:rPr>
        <w:t>Javni konkurs</w:t>
      </w:r>
      <w:r w:rsidR="0072465B" w:rsidRPr="0072209B">
        <w:rPr>
          <w:rFonts w:ascii="Cambria" w:hAnsi="Cambria"/>
          <w:i/>
        </w:rPr>
        <w:t xml:space="preserve"> je objavljen u </w:t>
      </w:r>
      <w:r w:rsidR="00D9380E" w:rsidRPr="0072209B">
        <w:rPr>
          <w:rFonts w:ascii="Cambria" w:hAnsi="Cambria"/>
          <w:i/>
        </w:rPr>
        <w:t>na Oglasnoj ploči Općine, Web stranicama Općine i Radija Velika Kladuša</w:t>
      </w:r>
      <w:r w:rsidR="002F00EB" w:rsidRPr="0072209B">
        <w:rPr>
          <w:rFonts w:ascii="Cambria" w:hAnsi="Cambria"/>
          <w:i/>
        </w:rPr>
        <w:t xml:space="preserve"> </w:t>
      </w:r>
      <w:r w:rsidR="0035763C" w:rsidRPr="0072209B">
        <w:rPr>
          <w:rFonts w:ascii="Cambria" w:hAnsi="Cambria"/>
          <w:i/>
        </w:rPr>
        <w:t xml:space="preserve">i na </w:t>
      </w:r>
      <w:r w:rsidR="0035173A" w:rsidRPr="0072209B">
        <w:rPr>
          <w:rFonts w:ascii="Cambria" w:hAnsi="Cambria"/>
          <w:i/>
        </w:rPr>
        <w:t>P</w:t>
      </w:r>
      <w:r w:rsidR="0035763C" w:rsidRPr="0072209B">
        <w:rPr>
          <w:rFonts w:ascii="Cambria" w:hAnsi="Cambria"/>
          <w:i/>
        </w:rPr>
        <w:t>ortalu</w:t>
      </w:r>
      <w:r w:rsidR="0035173A" w:rsidRPr="0072209B">
        <w:rPr>
          <w:rFonts w:ascii="Cambria" w:hAnsi="Cambria"/>
          <w:i/>
        </w:rPr>
        <w:t>: www.</w:t>
      </w:r>
      <w:r w:rsidR="0035763C" w:rsidRPr="0072209B">
        <w:rPr>
          <w:rFonts w:ascii="Cambria" w:hAnsi="Cambria"/>
          <w:i/>
        </w:rPr>
        <w:t>stipendije.ba.</w:t>
      </w:r>
      <w:r w:rsidR="0035173A" w:rsidRPr="0072209B">
        <w:rPr>
          <w:rFonts w:ascii="Cambria" w:hAnsi="Cambria"/>
          <w:i/>
        </w:rPr>
        <w:t xml:space="preserve"> </w:t>
      </w:r>
      <w:r w:rsidR="0035763C" w:rsidRPr="0072209B">
        <w:rPr>
          <w:rFonts w:ascii="Cambria" w:hAnsi="Cambria"/>
          <w:i/>
        </w:rPr>
        <w:t>Konkurs je</w:t>
      </w:r>
      <w:r w:rsidR="002F00EB" w:rsidRPr="0072209B">
        <w:rPr>
          <w:rFonts w:ascii="Cambria" w:hAnsi="Cambria"/>
          <w:i/>
        </w:rPr>
        <w:t xml:space="preserve"> bio otvoren do </w:t>
      </w:r>
      <w:r w:rsidR="00996B09" w:rsidRPr="0072209B">
        <w:rPr>
          <w:rFonts w:ascii="Cambria" w:hAnsi="Cambria"/>
          <w:i/>
        </w:rPr>
        <w:t>03</w:t>
      </w:r>
      <w:r w:rsidR="002F00EB" w:rsidRPr="0072209B">
        <w:rPr>
          <w:rFonts w:ascii="Cambria" w:hAnsi="Cambria"/>
          <w:i/>
        </w:rPr>
        <w:t>.0</w:t>
      </w:r>
      <w:r w:rsidR="0035763C" w:rsidRPr="0072209B">
        <w:rPr>
          <w:rFonts w:ascii="Cambria" w:hAnsi="Cambria"/>
          <w:i/>
        </w:rPr>
        <w:t>1</w:t>
      </w:r>
      <w:r w:rsidR="002F00EB" w:rsidRPr="0072209B">
        <w:rPr>
          <w:rFonts w:ascii="Cambria" w:hAnsi="Cambria"/>
          <w:i/>
        </w:rPr>
        <w:t>.20</w:t>
      </w:r>
      <w:r w:rsidR="00996B09" w:rsidRPr="0072209B">
        <w:rPr>
          <w:rFonts w:ascii="Cambria" w:hAnsi="Cambria"/>
          <w:i/>
        </w:rPr>
        <w:t>20</w:t>
      </w:r>
      <w:r w:rsidR="002F00EB" w:rsidRPr="0072209B">
        <w:rPr>
          <w:rFonts w:ascii="Cambria" w:hAnsi="Cambria"/>
          <w:i/>
        </w:rPr>
        <w:t>. godine</w:t>
      </w:r>
      <w:r w:rsidR="00D9380E" w:rsidRPr="0072209B">
        <w:rPr>
          <w:rFonts w:ascii="Cambria" w:hAnsi="Cambria"/>
          <w:i/>
        </w:rPr>
        <w:t>. Na programu Radio Velike Kladuše, u vremenu koliko je Konkurs bio otvoren svakodnevno, u više navrata su davane obavijesti o Konkursu.</w:t>
      </w:r>
    </w:p>
    <w:p w:rsidR="00BA3410" w:rsidRPr="0072209B" w:rsidRDefault="00BA3410" w:rsidP="0070488B">
      <w:pPr>
        <w:ind w:firstLine="708"/>
        <w:jc w:val="both"/>
        <w:rPr>
          <w:rFonts w:ascii="Arial Narrow" w:hAnsi="Arial Narrow"/>
          <w:sz w:val="12"/>
          <w:szCs w:val="12"/>
        </w:rPr>
      </w:pPr>
    </w:p>
    <w:p w:rsidR="0070488B" w:rsidRPr="0072209B" w:rsidRDefault="0070488B" w:rsidP="00A94C5C">
      <w:pPr>
        <w:jc w:val="both"/>
        <w:rPr>
          <w:rFonts w:ascii="Cambria" w:hAnsi="Cambria"/>
          <w:i/>
        </w:rPr>
      </w:pPr>
      <w:r w:rsidRPr="0072209B">
        <w:rPr>
          <w:rFonts w:ascii="Cambria" w:hAnsi="Cambria"/>
          <w:i/>
        </w:rPr>
        <w:t>Javnim konkursom</w:t>
      </w:r>
      <w:r w:rsidR="00C06B8B" w:rsidRPr="0072209B">
        <w:rPr>
          <w:rFonts w:ascii="Cambria" w:hAnsi="Cambria"/>
          <w:i/>
        </w:rPr>
        <w:t>, u skladu sa osnovnim dokumentima kojima je uređena oblast stipendi</w:t>
      </w:r>
      <w:r w:rsidR="0072465B" w:rsidRPr="0072209B">
        <w:rPr>
          <w:rFonts w:ascii="Cambria" w:hAnsi="Cambria"/>
          <w:i/>
        </w:rPr>
        <w:t>ranj</w:t>
      </w:r>
      <w:r w:rsidR="00C06B8B" w:rsidRPr="0072209B">
        <w:rPr>
          <w:rFonts w:ascii="Cambria" w:hAnsi="Cambria"/>
          <w:i/>
        </w:rPr>
        <w:t>a Općine Velika Kladuša,</w:t>
      </w:r>
      <w:r w:rsidR="00480742" w:rsidRPr="0072209B">
        <w:rPr>
          <w:rFonts w:ascii="Cambria" w:hAnsi="Cambria"/>
          <w:i/>
        </w:rPr>
        <w:t xml:space="preserve"> </w:t>
      </w:r>
      <w:r w:rsidR="0072465B" w:rsidRPr="0072209B">
        <w:rPr>
          <w:rFonts w:ascii="Cambria" w:hAnsi="Cambria"/>
          <w:i/>
        </w:rPr>
        <w:t xml:space="preserve">detaljno </w:t>
      </w:r>
      <w:r w:rsidRPr="0072209B">
        <w:rPr>
          <w:rFonts w:ascii="Cambria" w:hAnsi="Cambria"/>
          <w:i/>
        </w:rPr>
        <w:t>su precizirani</w:t>
      </w:r>
      <w:r w:rsidR="0072465B" w:rsidRPr="0072209B">
        <w:rPr>
          <w:rFonts w:ascii="Cambria" w:hAnsi="Cambria"/>
          <w:i/>
        </w:rPr>
        <w:t xml:space="preserve"> svi</w:t>
      </w:r>
      <w:r w:rsidRPr="0072209B">
        <w:rPr>
          <w:rFonts w:ascii="Cambria" w:hAnsi="Cambria"/>
          <w:i/>
        </w:rPr>
        <w:t xml:space="preserve"> opći i posebni u</w:t>
      </w:r>
      <w:r w:rsidR="0072465B" w:rsidRPr="0072209B">
        <w:rPr>
          <w:rFonts w:ascii="Cambria" w:hAnsi="Cambria"/>
          <w:i/>
        </w:rPr>
        <w:t>slov</w:t>
      </w:r>
      <w:r w:rsidRPr="0072209B">
        <w:rPr>
          <w:rFonts w:ascii="Cambria" w:hAnsi="Cambria"/>
          <w:i/>
        </w:rPr>
        <w:t>i za dodjelu stipendije</w:t>
      </w:r>
      <w:r w:rsidR="0072465B" w:rsidRPr="0072209B">
        <w:rPr>
          <w:rFonts w:ascii="Cambria" w:hAnsi="Cambria"/>
          <w:i/>
        </w:rPr>
        <w:t>, rokovi i način podnošenj</w:t>
      </w:r>
      <w:r w:rsidR="0035173A" w:rsidRPr="0072209B">
        <w:rPr>
          <w:rFonts w:ascii="Cambria" w:hAnsi="Cambria"/>
          <w:i/>
        </w:rPr>
        <w:t>a</w:t>
      </w:r>
      <w:r w:rsidR="0072465B" w:rsidRPr="0072209B">
        <w:rPr>
          <w:rFonts w:ascii="Cambria" w:hAnsi="Cambria"/>
          <w:i/>
        </w:rPr>
        <w:t xml:space="preserve"> prijave, te način, procedura i rokovi za utvrđivanje preliminarne i konačne rang liste kandidata i donošenje odluke o dodjeli stipendija</w:t>
      </w:r>
      <w:r w:rsidRPr="0072209B">
        <w:rPr>
          <w:rFonts w:ascii="Cambria" w:hAnsi="Cambria"/>
          <w:i/>
        </w:rPr>
        <w:t>.</w:t>
      </w:r>
    </w:p>
    <w:p w:rsidR="00996B09" w:rsidRDefault="00996B09" w:rsidP="00996B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sz w:val="10"/>
          <w:szCs w:val="10"/>
        </w:rPr>
      </w:pPr>
    </w:p>
    <w:p w:rsidR="0072209B" w:rsidRDefault="0072209B" w:rsidP="00996B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sz w:val="10"/>
          <w:szCs w:val="10"/>
        </w:rPr>
      </w:pPr>
    </w:p>
    <w:p w:rsidR="002561A8" w:rsidRDefault="002561A8" w:rsidP="00996B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sz w:val="10"/>
          <w:szCs w:val="10"/>
        </w:rPr>
      </w:pPr>
    </w:p>
    <w:p w:rsidR="00D30670" w:rsidRDefault="00D30670" w:rsidP="00996B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sz w:val="10"/>
          <w:szCs w:val="10"/>
        </w:rPr>
      </w:pPr>
    </w:p>
    <w:p w:rsidR="00D30670" w:rsidRDefault="00D30670" w:rsidP="00996B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sz w:val="10"/>
          <w:szCs w:val="10"/>
        </w:rPr>
      </w:pPr>
    </w:p>
    <w:p w:rsidR="002561A8" w:rsidRDefault="002561A8" w:rsidP="00996B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sz w:val="10"/>
          <w:szCs w:val="10"/>
        </w:rPr>
      </w:pPr>
    </w:p>
    <w:p w:rsidR="00D30670" w:rsidRDefault="00D30670" w:rsidP="00996B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i/>
        </w:rPr>
      </w:pPr>
    </w:p>
    <w:p w:rsidR="0070488B" w:rsidRPr="00686E13" w:rsidRDefault="0070488B" w:rsidP="00996B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>Opći uvjeti</w:t>
      </w:r>
    </w:p>
    <w:p w:rsidR="002561A8" w:rsidRPr="002561A8" w:rsidRDefault="002561A8" w:rsidP="00480742">
      <w:pPr>
        <w:spacing w:after="120"/>
        <w:jc w:val="both"/>
        <w:rPr>
          <w:rFonts w:ascii="Cambria" w:hAnsi="Cambria"/>
          <w:i/>
          <w:sz w:val="2"/>
          <w:szCs w:val="2"/>
        </w:rPr>
      </w:pPr>
    </w:p>
    <w:p w:rsidR="0070488B" w:rsidRPr="00686E13" w:rsidRDefault="0070488B" w:rsidP="00480742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Svi kandidati</w:t>
      </w:r>
      <w:r w:rsidR="00465EE5" w:rsidRPr="00686E13">
        <w:rPr>
          <w:rFonts w:ascii="Cambria" w:hAnsi="Cambria"/>
          <w:i/>
        </w:rPr>
        <w:t xml:space="preserve"> </w:t>
      </w:r>
      <w:r w:rsidR="00D7420F" w:rsidRPr="00686E13">
        <w:rPr>
          <w:rFonts w:ascii="Cambria" w:hAnsi="Cambria"/>
          <w:i/>
        </w:rPr>
        <w:t>koji su</w:t>
      </w:r>
      <w:r w:rsidRPr="00686E13">
        <w:rPr>
          <w:rFonts w:ascii="Cambria" w:hAnsi="Cambria"/>
          <w:i/>
        </w:rPr>
        <w:t xml:space="preserve"> učestovali na </w:t>
      </w:r>
      <w:r w:rsidR="00F77037" w:rsidRPr="00686E13">
        <w:rPr>
          <w:rFonts w:ascii="Cambria" w:hAnsi="Cambria"/>
          <w:i/>
        </w:rPr>
        <w:t>J</w:t>
      </w:r>
      <w:r w:rsidRPr="00686E13">
        <w:rPr>
          <w:rFonts w:ascii="Cambria" w:hAnsi="Cambria"/>
          <w:i/>
        </w:rPr>
        <w:t>avnom konkursu</w:t>
      </w:r>
      <w:r w:rsidR="00F77037" w:rsidRPr="00686E13">
        <w:rPr>
          <w:rFonts w:ascii="Cambria" w:hAnsi="Cambria"/>
          <w:i/>
        </w:rPr>
        <w:t>,</w:t>
      </w:r>
      <w:r w:rsidR="00480742" w:rsidRPr="00686E13">
        <w:rPr>
          <w:rFonts w:ascii="Cambria" w:hAnsi="Cambria"/>
          <w:i/>
        </w:rPr>
        <w:t xml:space="preserve"> </w:t>
      </w:r>
      <w:r w:rsidR="00116BD7" w:rsidRPr="00686E13">
        <w:rPr>
          <w:rFonts w:ascii="Cambria" w:hAnsi="Cambria"/>
          <w:i/>
        </w:rPr>
        <w:t xml:space="preserve">morali </w:t>
      </w:r>
      <w:r w:rsidR="00D7420F" w:rsidRPr="00686E13">
        <w:rPr>
          <w:rFonts w:ascii="Cambria" w:hAnsi="Cambria"/>
          <w:i/>
        </w:rPr>
        <w:t xml:space="preserve">su </w:t>
      </w:r>
      <w:r w:rsidR="00116BD7" w:rsidRPr="00686E13">
        <w:rPr>
          <w:rFonts w:ascii="Cambria" w:hAnsi="Cambria"/>
          <w:i/>
        </w:rPr>
        <w:t xml:space="preserve">ispunjavati slijedeće opće uvjete, </w:t>
      </w:r>
      <w:r w:rsidRPr="00686E13">
        <w:rPr>
          <w:rFonts w:ascii="Cambria" w:hAnsi="Cambria"/>
          <w:i/>
        </w:rPr>
        <w:t>i to da:</w:t>
      </w:r>
    </w:p>
    <w:p w:rsidR="0070488B" w:rsidRPr="00686E13" w:rsidRDefault="0070488B" w:rsidP="00480742">
      <w:pPr>
        <w:pStyle w:val="ListParagraph"/>
        <w:numPr>
          <w:ilvl w:val="0"/>
          <w:numId w:val="23"/>
        </w:numPr>
        <w:spacing w:after="80"/>
        <w:ind w:left="1428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su</w:t>
      </w:r>
      <w:r w:rsidR="00D7420F" w:rsidRPr="00686E13">
        <w:rPr>
          <w:rFonts w:ascii="Cambria" w:hAnsi="Cambria"/>
          <w:i/>
        </w:rPr>
        <w:t xml:space="preserve"> državljani Bosne i Hercegovine,</w:t>
      </w:r>
    </w:p>
    <w:p w:rsidR="0070488B" w:rsidRPr="00686E13" w:rsidRDefault="0070488B" w:rsidP="006C3ECF">
      <w:pPr>
        <w:pStyle w:val="ListParagraph"/>
        <w:numPr>
          <w:ilvl w:val="0"/>
          <w:numId w:val="31"/>
        </w:numPr>
        <w:spacing w:after="8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imaju prebivalište na području općine Velika Kladuša u neprekidnom trajanju</w:t>
      </w:r>
      <w:r w:rsidR="006C3ECF" w:rsidRPr="00686E13">
        <w:rPr>
          <w:rFonts w:ascii="Cambria" w:hAnsi="Cambria"/>
          <w:i/>
        </w:rPr>
        <w:t xml:space="preserve"> </w:t>
      </w:r>
      <w:r w:rsidRPr="00686E13">
        <w:rPr>
          <w:rFonts w:ascii="Cambria" w:hAnsi="Cambria"/>
          <w:i/>
        </w:rPr>
        <w:t>od najmanje 5 godina</w:t>
      </w:r>
      <w:r w:rsidR="006F6623" w:rsidRPr="00686E13">
        <w:rPr>
          <w:rFonts w:ascii="Cambria" w:hAnsi="Cambria"/>
          <w:i/>
        </w:rPr>
        <w:t>, računajući od datuma objavljivanja Konkursa</w:t>
      </w:r>
      <w:r w:rsidR="00D7420F" w:rsidRPr="00686E13">
        <w:rPr>
          <w:rFonts w:ascii="Cambria" w:hAnsi="Cambria"/>
          <w:i/>
        </w:rPr>
        <w:t>,</w:t>
      </w:r>
    </w:p>
    <w:p w:rsidR="0070488B" w:rsidRPr="00686E13" w:rsidRDefault="00A11FD6" w:rsidP="006C3ECF">
      <w:pPr>
        <w:pStyle w:val="ListParagraph"/>
        <w:numPr>
          <w:ilvl w:val="0"/>
          <w:numId w:val="31"/>
        </w:numPr>
        <w:spacing w:after="80"/>
        <w:ind w:left="1428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prvi put upisuju</w:t>
      </w:r>
      <w:r w:rsidR="006F6623" w:rsidRPr="00686E13">
        <w:rPr>
          <w:rFonts w:ascii="Cambria" w:hAnsi="Cambria"/>
          <w:i/>
        </w:rPr>
        <w:t xml:space="preserve"> kao redovni student određenu</w:t>
      </w:r>
      <w:r w:rsidRPr="00686E13">
        <w:rPr>
          <w:rFonts w:ascii="Cambria" w:hAnsi="Cambria"/>
          <w:i/>
        </w:rPr>
        <w:t xml:space="preserve"> godinu studija</w:t>
      </w:r>
      <w:r w:rsidR="006F6623" w:rsidRPr="00686E13">
        <w:rPr>
          <w:rFonts w:ascii="Cambria" w:hAnsi="Cambria"/>
          <w:i/>
        </w:rPr>
        <w:t xml:space="preserve"> na jednoj od državnih visokoškolskih ustanova u Bosni i Hercegovini</w:t>
      </w:r>
      <w:r w:rsidR="00D7420F" w:rsidRPr="00686E13">
        <w:rPr>
          <w:rFonts w:ascii="Cambria" w:hAnsi="Cambria"/>
          <w:i/>
        </w:rPr>
        <w:t>,</w:t>
      </w:r>
    </w:p>
    <w:p w:rsidR="0070488B" w:rsidRPr="00686E13" w:rsidRDefault="00D7420F" w:rsidP="006C3ECF">
      <w:pPr>
        <w:pStyle w:val="ListParagraph"/>
        <w:numPr>
          <w:ilvl w:val="0"/>
          <w:numId w:val="31"/>
        </w:numPr>
        <w:spacing w:after="80"/>
        <w:ind w:left="1428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nemaju drugu stipendiju,</w:t>
      </w:r>
    </w:p>
    <w:p w:rsidR="0070488B" w:rsidRPr="00686E13" w:rsidRDefault="0070488B" w:rsidP="006C3ECF">
      <w:pPr>
        <w:pStyle w:val="ListParagraph"/>
        <w:numPr>
          <w:ilvl w:val="0"/>
          <w:numId w:val="31"/>
        </w:numPr>
        <w:spacing w:after="80"/>
        <w:ind w:left="1428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nemaju status apsolventa i</w:t>
      </w:r>
    </w:p>
    <w:p w:rsidR="0070488B" w:rsidRPr="00686E13" w:rsidRDefault="006F6623" w:rsidP="006C3ECF">
      <w:pPr>
        <w:pStyle w:val="ListParagraph"/>
        <w:numPr>
          <w:ilvl w:val="0"/>
          <w:numId w:val="31"/>
        </w:numPr>
        <w:spacing w:after="80"/>
        <w:ind w:left="1428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ispunjavaju i druge uvjete </w:t>
      </w:r>
      <w:r w:rsidR="00784F57" w:rsidRPr="00686E13">
        <w:rPr>
          <w:rFonts w:ascii="Cambria" w:hAnsi="Cambria"/>
          <w:i/>
        </w:rPr>
        <w:t>iz Odluke o stipendiranju studenata u akademskoj 201</w:t>
      </w:r>
      <w:r w:rsidR="00996B09" w:rsidRPr="00686E13">
        <w:rPr>
          <w:rFonts w:ascii="Cambria" w:hAnsi="Cambria"/>
          <w:i/>
        </w:rPr>
        <w:t>9</w:t>
      </w:r>
      <w:r w:rsidR="00784F57" w:rsidRPr="00686E13">
        <w:rPr>
          <w:rFonts w:ascii="Cambria" w:hAnsi="Cambria"/>
          <w:i/>
        </w:rPr>
        <w:t>/20</w:t>
      </w:r>
      <w:r w:rsidR="00996B09" w:rsidRPr="00686E13">
        <w:rPr>
          <w:rFonts w:ascii="Cambria" w:hAnsi="Cambria"/>
          <w:i/>
        </w:rPr>
        <w:t>20</w:t>
      </w:r>
      <w:r w:rsidR="00784F57" w:rsidRPr="00686E13">
        <w:rPr>
          <w:rFonts w:ascii="Cambria" w:hAnsi="Cambria"/>
          <w:i/>
        </w:rPr>
        <w:t>. godini</w:t>
      </w:r>
      <w:r w:rsidR="0070488B" w:rsidRPr="00686E13">
        <w:rPr>
          <w:rFonts w:ascii="Cambria" w:hAnsi="Cambria"/>
          <w:i/>
        </w:rPr>
        <w:t>.</w:t>
      </w:r>
    </w:p>
    <w:p w:rsidR="00172581" w:rsidRPr="00686E13" w:rsidRDefault="00172581" w:rsidP="00A94C5C">
      <w:pPr>
        <w:pStyle w:val="NormalWeb"/>
        <w:shd w:val="clear" w:color="auto" w:fill="FFFFFF"/>
        <w:spacing w:afterAutospacing="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Svaki kandidat za stipendiju</w:t>
      </w:r>
      <w:r w:rsidR="00A11FD6" w:rsidRPr="00686E13">
        <w:rPr>
          <w:rFonts w:ascii="Cambria" w:hAnsi="Cambria"/>
          <w:i/>
        </w:rPr>
        <w:t>,</w:t>
      </w:r>
      <w:r w:rsidRPr="00686E13">
        <w:rPr>
          <w:rFonts w:ascii="Cambria" w:hAnsi="Cambria"/>
          <w:i/>
        </w:rPr>
        <w:t xml:space="preserve"> pored općih</w:t>
      </w:r>
      <w:r w:rsidR="00A11FD6" w:rsidRPr="00686E13">
        <w:rPr>
          <w:rFonts w:ascii="Cambria" w:hAnsi="Cambria"/>
          <w:i/>
        </w:rPr>
        <w:t>,</w:t>
      </w:r>
      <w:r w:rsidRPr="00686E13">
        <w:rPr>
          <w:rFonts w:ascii="Cambria" w:hAnsi="Cambria"/>
          <w:i/>
        </w:rPr>
        <w:t xml:space="preserve"> mora</w:t>
      </w:r>
      <w:r w:rsidR="00116BD7" w:rsidRPr="00686E13">
        <w:rPr>
          <w:rFonts w:ascii="Cambria" w:hAnsi="Cambria"/>
          <w:i/>
        </w:rPr>
        <w:t>o je</w:t>
      </w:r>
      <w:r w:rsidRPr="00686E13">
        <w:rPr>
          <w:rFonts w:ascii="Cambria" w:hAnsi="Cambria"/>
          <w:i/>
        </w:rPr>
        <w:t xml:space="preserve"> ispuniti</w:t>
      </w:r>
      <w:r w:rsidR="00116BD7" w:rsidRPr="00686E13">
        <w:rPr>
          <w:rFonts w:ascii="Cambria" w:hAnsi="Cambria"/>
          <w:i/>
        </w:rPr>
        <w:t xml:space="preserve"> i</w:t>
      </w:r>
      <w:r w:rsidRPr="00686E13">
        <w:rPr>
          <w:rFonts w:ascii="Cambria" w:hAnsi="Cambria"/>
          <w:i/>
        </w:rPr>
        <w:t xml:space="preserve"> najmanje jedan od posebnih uvjet</w:t>
      </w:r>
      <w:r w:rsidR="00FF5B6A" w:rsidRPr="00686E13">
        <w:rPr>
          <w:rFonts w:ascii="Cambria" w:hAnsi="Cambria"/>
          <w:i/>
        </w:rPr>
        <w:t>a</w:t>
      </w:r>
      <w:r w:rsidRPr="00686E13">
        <w:rPr>
          <w:rFonts w:ascii="Cambria" w:hAnsi="Cambria"/>
          <w:i/>
        </w:rPr>
        <w:t>:</w:t>
      </w:r>
    </w:p>
    <w:p w:rsidR="00E1779C" w:rsidRPr="00686E13" w:rsidRDefault="00E1779C" w:rsidP="00E1779C">
      <w:pPr>
        <w:pStyle w:val="NormalWeb"/>
        <w:numPr>
          <w:ilvl w:val="0"/>
          <w:numId w:val="10"/>
        </w:numPr>
        <w:spacing w:before="0" w:beforeAutospacing="0" w:after="80" w:afterAutospacing="0"/>
        <w:ind w:left="1423" w:hanging="357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da je student koji je prvi put upisan na prvu godinu studija i da je proglašen učenikom generacije u srednjoj školi ili da ima prosjek ocjena u završnom razredu srednje škole 5,0;</w:t>
      </w:r>
    </w:p>
    <w:p w:rsidR="00E1779C" w:rsidRPr="00686E13" w:rsidRDefault="00E1779C" w:rsidP="00E1779C">
      <w:pPr>
        <w:pStyle w:val="NormalWeb"/>
        <w:numPr>
          <w:ilvl w:val="0"/>
          <w:numId w:val="10"/>
        </w:numPr>
        <w:spacing w:before="0" w:beforeAutospacing="0" w:after="80" w:afterAutospacing="0"/>
        <w:ind w:left="1423" w:hanging="357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da je student II ciklusa koji je proglašen za studenta generacije I ciklusa;</w:t>
      </w:r>
    </w:p>
    <w:p w:rsidR="00E1779C" w:rsidRPr="00686E13" w:rsidRDefault="00E1779C" w:rsidP="00E1779C">
      <w:pPr>
        <w:pStyle w:val="NormalWeb"/>
        <w:numPr>
          <w:ilvl w:val="0"/>
          <w:numId w:val="10"/>
        </w:numPr>
        <w:spacing w:before="0" w:beforeAutospacing="0" w:after="80" w:afterAutospacing="0"/>
        <w:ind w:left="1423" w:hanging="357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da je u prethodnoj akademskoj godini imao prosječnu ocjenu 9,00 ili veću;</w:t>
      </w:r>
    </w:p>
    <w:p w:rsidR="00E1779C" w:rsidRPr="00686E13" w:rsidRDefault="00E1779C" w:rsidP="00E1779C">
      <w:pPr>
        <w:pStyle w:val="NormalWeb"/>
        <w:numPr>
          <w:ilvl w:val="0"/>
          <w:numId w:val="10"/>
        </w:numPr>
        <w:spacing w:before="0" w:beforeAutospacing="0" w:after="80" w:afterAutospacing="0"/>
        <w:ind w:left="1423" w:hanging="357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da je ostvojio prvo, drugo ili treće mjesto na međunarodnim takmičenjima u znanju ili sportu u kalendarskoj godini koja prethodi akademskoj godini u kojoj se vrši dodjela stipendije;</w:t>
      </w:r>
    </w:p>
    <w:p w:rsidR="00E1779C" w:rsidRPr="00686E13" w:rsidRDefault="00E1779C" w:rsidP="00E1779C">
      <w:pPr>
        <w:pStyle w:val="NormalWeb"/>
        <w:numPr>
          <w:ilvl w:val="0"/>
          <w:numId w:val="10"/>
        </w:numPr>
        <w:spacing w:before="0" w:beforeAutospacing="0" w:after="80" w:afterAutospacing="0"/>
        <w:ind w:left="1423" w:hanging="357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da je student bez oba roditelja;</w:t>
      </w:r>
    </w:p>
    <w:p w:rsidR="00E1779C" w:rsidRPr="00686E13" w:rsidRDefault="00E1779C" w:rsidP="00E1779C">
      <w:pPr>
        <w:pStyle w:val="NormalWeb"/>
        <w:numPr>
          <w:ilvl w:val="0"/>
          <w:numId w:val="10"/>
        </w:numPr>
        <w:spacing w:before="0" w:beforeAutospacing="0" w:after="80" w:afterAutospacing="0"/>
        <w:ind w:left="1423" w:hanging="357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da je student sa tjelesnim oštećenjem od najmanje 60%;</w:t>
      </w:r>
    </w:p>
    <w:p w:rsidR="00E1779C" w:rsidRPr="00686E13" w:rsidRDefault="00E1779C" w:rsidP="00E1779C">
      <w:pPr>
        <w:pStyle w:val="NormalWeb"/>
        <w:numPr>
          <w:ilvl w:val="0"/>
          <w:numId w:val="10"/>
        </w:numPr>
        <w:spacing w:before="0" w:beforeAutospacing="0" w:after="80" w:afterAutospacing="0"/>
        <w:ind w:left="1423" w:hanging="357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da je student bez roditeljskog staranja;</w:t>
      </w:r>
    </w:p>
    <w:p w:rsidR="00E1779C" w:rsidRPr="00686E13" w:rsidRDefault="00E1779C" w:rsidP="00E1779C">
      <w:pPr>
        <w:pStyle w:val="NormalWeb"/>
        <w:numPr>
          <w:ilvl w:val="0"/>
          <w:numId w:val="10"/>
        </w:numPr>
        <w:spacing w:before="0" w:beforeAutospacing="0" w:after="80" w:afterAutospacing="0"/>
        <w:ind w:left="1423" w:hanging="357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da je student fakulteta koji obrazuje kadrove za deficitarna zanimanja iz člana 3. Odluke o stipendiranju studenata u akademskoj 2018/2019. godini i</w:t>
      </w:r>
    </w:p>
    <w:p w:rsidR="00E1779C" w:rsidRPr="00686E13" w:rsidRDefault="00E1779C" w:rsidP="00E1779C">
      <w:pPr>
        <w:pStyle w:val="NormalWeb"/>
        <w:numPr>
          <w:ilvl w:val="0"/>
          <w:numId w:val="10"/>
        </w:numPr>
        <w:spacing w:before="0" w:beforeAutospacing="0" w:after="80" w:afterAutospacing="0"/>
        <w:ind w:left="1423" w:hanging="357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da je socijalni slučaj po osnovu kriterija iz Pravilnika o dodjeli stipendija.</w:t>
      </w:r>
    </w:p>
    <w:p w:rsidR="00056B3C" w:rsidRPr="00686E13" w:rsidRDefault="00056B3C" w:rsidP="00056B3C">
      <w:pPr>
        <w:jc w:val="both"/>
        <w:rPr>
          <w:rFonts w:asciiTheme="majorHAnsi" w:hAnsiTheme="majorHAnsi"/>
          <w:sz w:val="12"/>
          <w:szCs w:val="12"/>
        </w:rPr>
      </w:pPr>
    </w:p>
    <w:p w:rsidR="002325F0" w:rsidRPr="00686E13" w:rsidRDefault="00642D25" w:rsidP="002325F0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>Broj stipendista</w:t>
      </w:r>
    </w:p>
    <w:p w:rsidR="002325F0" w:rsidRPr="00686E13" w:rsidRDefault="002325F0" w:rsidP="00480742">
      <w:pPr>
        <w:jc w:val="both"/>
        <w:rPr>
          <w:rFonts w:asciiTheme="majorHAnsi" w:hAnsiTheme="majorHAnsi"/>
          <w:sz w:val="16"/>
          <w:szCs w:val="16"/>
        </w:rPr>
      </w:pPr>
    </w:p>
    <w:p w:rsidR="00FC4295" w:rsidRPr="00686E13" w:rsidRDefault="00FC4295" w:rsidP="00FC4295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Na Konkurs za dodjelu 12</w:t>
      </w:r>
      <w:r w:rsidR="00DC0237" w:rsidRPr="00686E13">
        <w:rPr>
          <w:rFonts w:ascii="Cambria" w:hAnsi="Cambria"/>
          <w:i/>
        </w:rPr>
        <w:t>5</w:t>
      </w:r>
      <w:r w:rsidRPr="00686E13">
        <w:rPr>
          <w:rFonts w:ascii="Cambria" w:hAnsi="Cambria"/>
          <w:i/>
        </w:rPr>
        <w:t xml:space="preserve"> Općinskih stipendija u akademskoj 201</w:t>
      </w:r>
      <w:r w:rsidR="00DC0237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>/</w:t>
      </w:r>
      <w:r w:rsidR="00DC0237" w:rsidRPr="00686E13">
        <w:rPr>
          <w:rFonts w:ascii="Cambria" w:hAnsi="Cambria"/>
          <w:i/>
        </w:rPr>
        <w:t>20</w:t>
      </w:r>
      <w:r w:rsidRPr="00686E13">
        <w:rPr>
          <w:rFonts w:ascii="Cambria" w:hAnsi="Cambria"/>
          <w:i/>
        </w:rPr>
        <w:t>. godini bilo je ukupno 13</w:t>
      </w:r>
      <w:r w:rsidR="00DC0237" w:rsidRPr="00686E13">
        <w:rPr>
          <w:rFonts w:ascii="Cambria" w:hAnsi="Cambria"/>
          <w:i/>
        </w:rPr>
        <w:t>2</w:t>
      </w:r>
      <w:r w:rsidRPr="00686E13">
        <w:rPr>
          <w:rFonts w:ascii="Cambria" w:hAnsi="Cambria"/>
          <w:i/>
        </w:rPr>
        <w:t xml:space="preserve"> prijava, </w:t>
      </w:r>
      <w:r w:rsidR="00DC0237" w:rsidRPr="00686E13">
        <w:rPr>
          <w:rFonts w:ascii="Cambria" w:hAnsi="Cambria"/>
          <w:i/>
        </w:rPr>
        <w:t>tj. bilo je 7 kandidata više od broja stipendija koje su dodjeljivane.</w:t>
      </w:r>
    </w:p>
    <w:p w:rsidR="00794682" w:rsidRPr="00686E13" w:rsidRDefault="00794682" w:rsidP="00FC4295">
      <w:pPr>
        <w:jc w:val="both"/>
        <w:rPr>
          <w:rFonts w:ascii="Cambria" w:hAnsi="Cambria"/>
          <w:i/>
          <w:sz w:val="12"/>
          <w:szCs w:val="12"/>
        </w:rPr>
      </w:pPr>
    </w:p>
    <w:p w:rsidR="00794682" w:rsidRPr="00686E13" w:rsidRDefault="00794682" w:rsidP="00794682">
      <w:pPr>
        <w:pStyle w:val="ListParagraph"/>
        <w:numPr>
          <w:ilvl w:val="0"/>
          <w:numId w:val="49"/>
        </w:num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prijave koje se ne boduju  .......................................................... 29</w:t>
      </w:r>
    </w:p>
    <w:p w:rsidR="00794682" w:rsidRPr="00686E13" w:rsidRDefault="00794682" w:rsidP="00794682">
      <w:pPr>
        <w:pStyle w:val="ListParagraph"/>
        <w:numPr>
          <w:ilvl w:val="0"/>
          <w:numId w:val="49"/>
        </w:num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prijave za deficitarna zanimanja .......................................... 24</w:t>
      </w:r>
    </w:p>
    <w:p w:rsidR="00794682" w:rsidRPr="00686E13" w:rsidRDefault="00794682" w:rsidP="00794682">
      <w:pPr>
        <w:pStyle w:val="ListParagraph"/>
        <w:numPr>
          <w:ilvl w:val="0"/>
          <w:numId w:val="49"/>
        </w:numPr>
        <w:jc w:val="both"/>
        <w:rPr>
          <w:rFonts w:ascii="Cambria" w:hAnsi="Cambria"/>
          <w:i/>
          <w:u w:val="single"/>
        </w:rPr>
      </w:pPr>
      <w:r w:rsidRPr="00686E13">
        <w:rPr>
          <w:rFonts w:ascii="Cambria" w:hAnsi="Cambria"/>
          <w:i/>
          <w:u w:val="single"/>
        </w:rPr>
        <w:t>prijave po osnovu socijalnog statusa</w:t>
      </w:r>
      <w:r w:rsidRPr="00686E13">
        <w:rPr>
          <w:rFonts w:ascii="Cambria" w:hAnsi="Cambria"/>
          <w:i/>
          <w:sz w:val="8"/>
          <w:szCs w:val="8"/>
          <w:u w:val="single"/>
        </w:rPr>
        <w:t xml:space="preserve"> </w:t>
      </w:r>
      <w:r w:rsidRPr="00686E13">
        <w:rPr>
          <w:rFonts w:ascii="Cambria" w:hAnsi="Cambria"/>
          <w:i/>
          <w:u w:val="single"/>
        </w:rPr>
        <w:t xml:space="preserve"> .................................. 79 </w:t>
      </w:r>
    </w:p>
    <w:p w:rsidR="00FC4295" w:rsidRPr="00686E13" w:rsidRDefault="00794682" w:rsidP="00FC4295">
      <w:pPr>
        <w:jc w:val="both"/>
        <w:rPr>
          <w:rFonts w:ascii="Arial Narrow" w:hAnsi="Arial Narrow"/>
          <w:sz w:val="12"/>
          <w:szCs w:val="12"/>
        </w:rPr>
      </w:pPr>
      <w:r w:rsidRPr="00686E13">
        <w:rPr>
          <w:rFonts w:ascii="Arial Narrow" w:hAnsi="Arial Narrow"/>
          <w:sz w:val="12"/>
          <w:szCs w:val="12"/>
        </w:rPr>
        <w:t xml:space="preserve">                           </w:t>
      </w:r>
    </w:p>
    <w:p w:rsidR="00FC4295" w:rsidRPr="00686E13" w:rsidRDefault="00FC4295" w:rsidP="00FC4295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Od ukupno 1</w:t>
      </w:r>
      <w:r w:rsidR="00DC0237" w:rsidRPr="00686E13">
        <w:rPr>
          <w:rFonts w:ascii="Cambria" w:hAnsi="Cambria"/>
          <w:i/>
        </w:rPr>
        <w:t xml:space="preserve">32 </w:t>
      </w:r>
      <w:r w:rsidRPr="00686E13">
        <w:rPr>
          <w:rFonts w:ascii="Cambria" w:hAnsi="Cambria"/>
          <w:i/>
        </w:rPr>
        <w:t>prijava na Konkurs bilo je 2</w:t>
      </w:r>
      <w:r w:rsidR="001F4873" w:rsidRPr="00686E13">
        <w:rPr>
          <w:rFonts w:ascii="Cambria" w:hAnsi="Cambria"/>
          <w:i/>
        </w:rPr>
        <w:t>9</w:t>
      </w:r>
      <w:r w:rsidR="00110799" w:rsidRPr="00686E13">
        <w:rPr>
          <w:rFonts w:ascii="Cambria" w:hAnsi="Cambria"/>
          <w:i/>
        </w:rPr>
        <w:t xml:space="preserve"> prijava koje se ne boduju i to:</w:t>
      </w:r>
    </w:p>
    <w:p w:rsidR="00DC0237" w:rsidRPr="00686E13" w:rsidRDefault="00DC0237" w:rsidP="00FC4295">
      <w:pPr>
        <w:jc w:val="both"/>
        <w:rPr>
          <w:rFonts w:ascii="Arial Narrow" w:hAnsi="Arial Narrow"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7"/>
        <w:gridCol w:w="1177"/>
      </w:tblGrid>
      <w:tr w:rsidR="00DC0237" w:rsidRPr="00686E13" w:rsidTr="00794682">
        <w:trPr>
          <w:jc w:val="center"/>
        </w:trPr>
        <w:tc>
          <w:tcPr>
            <w:tcW w:w="5627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Učenik generacije</w:t>
            </w:r>
            <w:r w:rsidR="00DC0237" w:rsidRPr="00686E13">
              <w:rPr>
                <w:rFonts w:ascii="Cambria" w:hAnsi="Cambria"/>
                <w:i/>
              </w:rPr>
              <w:t xml:space="preserve"> u srednjoj školi</w:t>
            </w:r>
          </w:p>
        </w:tc>
        <w:tc>
          <w:tcPr>
            <w:tcW w:w="1177" w:type="dxa"/>
          </w:tcPr>
          <w:p w:rsidR="00110799" w:rsidRPr="00686E13" w:rsidRDefault="00110799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3</w:t>
            </w:r>
          </w:p>
        </w:tc>
      </w:tr>
      <w:tr w:rsidR="00DC0237" w:rsidRPr="00686E13" w:rsidTr="00794682">
        <w:trPr>
          <w:jc w:val="center"/>
        </w:trPr>
        <w:tc>
          <w:tcPr>
            <w:tcW w:w="5627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Prosjek ocjena 5,0 u završnom razredu osnovne škole</w:t>
            </w:r>
          </w:p>
        </w:tc>
        <w:tc>
          <w:tcPr>
            <w:tcW w:w="1177" w:type="dxa"/>
          </w:tcPr>
          <w:p w:rsidR="00110799" w:rsidRPr="00686E13" w:rsidRDefault="00DC0237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</w:tr>
      <w:tr w:rsidR="00DC0237" w:rsidRPr="00686E13" w:rsidTr="00794682">
        <w:trPr>
          <w:jc w:val="center"/>
        </w:trPr>
        <w:tc>
          <w:tcPr>
            <w:tcW w:w="5627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Prosjek ocjena 9,0 i veči u prethodnoj godini studija</w:t>
            </w:r>
          </w:p>
        </w:tc>
        <w:tc>
          <w:tcPr>
            <w:tcW w:w="1177" w:type="dxa"/>
          </w:tcPr>
          <w:p w:rsidR="00110799" w:rsidRPr="00686E13" w:rsidRDefault="00DC0237" w:rsidP="001F4873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2</w:t>
            </w:r>
            <w:r w:rsidR="001F4873" w:rsidRPr="00686E13">
              <w:rPr>
                <w:rFonts w:ascii="Cambria" w:hAnsi="Cambria"/>
                <w:i/>
              </w:rPr>
              <w:t>3</w:t>
            </w:r>
          </w:p>
        </w:tc>
      </w:tr>
      <w:tr w:rsidR="00DC0237" w:rsidRPr="00686E13" w:rsidTr="00794682">
        <w:trPr>
          <w:jc w:val="center"/>
        </w:trPr>
        <w:tc>
          <w:tcPr>
            <w:tcW w:w="5627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Student bez oba roditelja</w:t>
            </w:r>
          </w:p>
        </w:tc>
        <w:tc>
          <w:tcPr>
            <w:tcW w:w="1177" w:type="dxa"/>
          </w:tcPr>
          <w:p w:rsidR="00110799" w:rsidRPr="00686E13" w:rsidRDefault="00110799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</w:tr>
      <w:tr w:rsidR="00DC0237" w:rsidRPr="00686E13" w:rsidTr="00794682">
        <w:trPr>
          <w:jc w:val="center"/>
        </w:trPr>
        <w:tc>
          <w:tcPr>
            <w:tcW w:w="5627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Student sa tjelesnim oštećenjem 60% i više</w:t>
            </w:r>
          </w:p>
        </w:tc>
        <w:tc>
          <w:tcPr>
            <w:tcW w:w="1177" w:type="dxa"/>
          </w:tcPr>
          <w:p w:rsidR="00110799" w:rsidRPr="00686E13" w:rsidRDefault="00110799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</w:tr>
    </w:tbl>
    <w:p w:rsidR="00110799" w:rsidRPr="00686E13" w:rsidRDefault="00110799" w:rsidP="00FC4295">
      <w:pPr>
        <w:jc w:val="both"/>
        <w:rPr>
          <w:rFonts w:ascii="Arial Narrow" w:hAnsi="Arial Narrow"/>
          <w:sz w:val="12"/>
          <w:szCs w:val="12"/>
        </w:rPr>
      </w:pPr>
    </w:p>
    <w:p w:rsidR="002561A8" w:rsidRDefault="002561A8" w:rsidP="00FC4295">
      <w:pPr>
        <w:rPr>
          <w:rFonts w:ascii="Cambria" w:hAnsi="Cambria"/>
          <w:i/>
        </w:rPr>
      </w:pPr>
    </w:p>
    <w:p w:rsidR="00D30670" w:rsidRDefault="00D30670" w:rsidP="00FC4295">
      <w:pPr>
        <w:rPr>
          <w:rFonts w:ascii="Cambria" w:hAnsi="Cambria"/>
          <w:i/>
        </w:rPr>
      </w:pPr>
    </w:p>
    <w:p w:rsidR="00D2726A" w:rsidRDefault="00D2726A" w:rsidP="00FC4295">
      <w:pPr>
        <w:rPr>
          <w:rFonts w:ascii="Cambria" w:hAnsi="Cambria"/>
          <w:i/>
        </w:rPr>
      </w:pPr>
    </w:p>
    <w:p w:rsidR="00FC4295" w:rsidRDefault="00110799" w:rsidP="00FC4295">
      <w:pPr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Za deficitarna zanimanja je prijavljeno ukupno </w:t>
      </w:r>
      <w:r w:rsidR="001F4873" w:rsidRPr="00686E13">
        <w:rPr>
          <w:rFonts w:ascii="Cambria" w:hAnsi="Cambria"/>
          <w:i/>
        </w:rPr>
        <w:t>24</w:t>
      </w:r>
      <w:r w:rsidRPr="00686E13">
        <w:rPr>
          <w:rFonts w:ascii="Cambria" w:hAnsi="Cambria"/>
          <w:i/>
        </w:rPr>
        <w:t xml:space="preserve"> kandiadata </w:t>
      </w:r>
    </w:p>
    <w:p w:rsidR="002561A8" w:rsidRPr="002561A8" w:rsidRDefault="002561A8" w:rsidP="00FC4295">
      <w:pPr>
        <w:rPr>
          <w:rFonts w:ascii="Cambria" w:hAnsi="Cambria"/>
          <w:i/>
          <w:sz w:val="10"/>
          <w:szCs w:val="10"/>
        </w:rPr>
      </w:pPr>
    </w:p>
    <w:tbl>
      <w:tblPr>
        <w:tblStyle w:val="TableGrid"/>
        <w:tblW w:w="0" w:type="auto"/>
        <w:tblInd w:w="1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2"/>
        <w:gridCol w:w="1145"/>
      </w:tblGrid>
      <w:tr w:rsidR="001F4873" w:rsidRPr="00686E13" w:rsidTr="001F4873">
        <w:tc>
          <w:tcPr>
            <w:tcW w:w="5482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Arhitektura</w:t>
            </w:r>
          </w:p>
        </w:tc>
        <w:tc>
          <w:tcPr>
            <w:tcW w:w="1145" w:type="dxa"/>
          </w:tcPr>
          <w:p w:rsidR="00110799" w:rsidRPr="00686E13" w:rsidRDefault="001F4873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</w:tr>
      <w:tr w:rsidR="001F4873" w:rsidRPr="00686E13" w:rsidTr="001F4873">
        <w:tc>
          <w:tcPr>
            <w:tcW w:w="5482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Farmacija</w:t>
            </w:r>
          </w:p>
        </w:tc>
        <w:tc>
          <w:tcPr>
            <w:tcW w:w="1145" w:type="dxa"/>
          </w:tcPr>
          <w:p w:rsidR="00110799" w:rsidRPr="00686E13" w:rsidRDefault="001F4873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2</w:t>
            </w:r>
          </w:p>
        </w:tc>
      </w:tr>
      <w:tr w:rsidR="001F4873" w:rsidRPr="00686E13" w:rsidTr="001F4873">
        <w:tc>
          <w:tcPr>
            <w:tcW w:w="5482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Građevina</w:t>
            </w:r>
          </w:p>
        </w:tc>
        <w:tc>
          <w:tcPr>
            <w:tcW w:w="1145" w:type="dxa"/>
          </w:tcPr>
          <w:p w:rsidR="00110799" w:rsidRPr="00686E13" w:rsidRDefault="001F4873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8</w:t>
            </w:r>
          </w:p>
        </w:tc>
      </w:tr>
      <w:tr w:rsidR="001F4873" w:rsidRPr="00686E13" w:rsidTr="001F4873">
        <w:tc>
          <w:tcPr>
            <w:tcW w:w="5482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Geodezija</w:t>
            </w:r>
          </w:p>
        </w:tc>
        <w:tc>
          <w:tcPr>
            <w:tcW w:w="1145" w:type="dxa"/>
          </w:tcPr>
          <w:p w:rsidR="00110799" w:rsidRPr="00686E13" w:rsidRDefault="00110799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2</w:t>
            </w:r>
          </w:p>
        </w:tc>
      </w:tr>
      <w:tr w:rsidR="001F4873" w:rsidRPr="00686E13" w:rsidTr="001F4873">
        <w:tc>
          <w:tcPr>
            <w:tcW w:w="5482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Informatika</w:t>
            </w:r>
          </w:p>
        </w:tc>
        <w:tc>
          <w:tcPr>
            <w:tcW w:w="1145" w:type="dxa"/>
          </w:tcPr>
          <w:p w:rsidR="00110799" w:rsidRPr="00686E13" w:rsidRDefault="001F4873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5</w:t>
            </w:r>
          </w:p>
        </w:tc>
      </w:tr>
      <w:tr w:rsidR="001F4873" w:rsidRPr="00686E13" w:rsidTr="001F4873">
        <w:tc>
          <w:tcPr>
            <w:tcW w:w="5482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Edukacija i rehabilitacija</w:t>
            </w:r>
          </w:p>
        </w:tc>
        <w:tc>
          <w:tcPr>
            <w:tcW w:w="1145" w:type="dxa"/>
          </w:tcPr>
          <w:p w:rsidR="00110799" w:rsidRPr="00686E13" w:rsidRDefault="00110799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2</w:t>
            </w:r>
          </w:p>
        </w:tc>
      </w:tr>
      <w:tr w:rsidR="001F4873" w:rsidRPr="00686E13" w:rsidTr="001F4873">
        <w:tc>
          <w:tcPr>
            <w:tcW w:w="5482" w:type="dxa"/>
          </w:tcPr>
          <w:p w:rsidR="00110799" w:rsidRPr="00686E13" w:rsidRDefault="00110799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Medicina</w:t>
            </w:r>
          </w:p>
        </w:tc>
        <w:tc>
          <w:tcPr>
            <w:tcW w:w="1145" w:type="dxa"/>
          </w:tcPr>
          <w:p w:rsidR="00110799" w:rsidRPr="00686E13" w:rsidRDefault="001F4873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3</w:t>
            </w:r>
          </w:p>
        </w:tc>
      </w:tr>
      <w:tr w:rsidR="001F4873" w:rsidRPr="00686E13" w:rsidTr="001F4873">
        <w:tc>
          <w:tcPr>
            <w:tcW w:w="5482" w:type="dxa"/>
          </w:tcPr>
          <w:p w:rsidR="001F4873" w:rsidRPr="00686E13" w:rsidRDefault="001F4873" w:rsidP="00161B4F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Veterina</w:t>
            </w:r>
          </w:p>
        </w:tc>
        <w:tc>
          <w:tcPr>
            <w:tcW w:w="1145" w:type="dxa"/>
          </w:tcPr>
          <w:p w:rsidR="001F4873" w:rsidRPr="00686E13" w:rsidRDefault="001F4873" w:rsidP="00161B4F">
            <w:pPr>
              <w:spacing w:line="276" w:lineRule="auto"/>
              <w:jc w:val="right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</w:tr>
    </w:tbl>
    <w:p w:rsidR="00110799" w:rsidRPr="002561A8" w:rsidRDefault="00110799" w:rsidP="00FC4295">
      <w:pPr>
        <w:rPr>
          <w:rFonts w:ascii="Cambria" w:hAnsi="Cambria"/>
          <w:sz w:val="10"/>
          <w:szCs w:val="10"/>
        </w:rPr>
      </w:pPr>
    </w:p>
    <w:p w:rsidR="00110799" w:rsidRPr="00686E13" w:rsidRDefault="007A68A0" w:rsidP="00FC4295">
      <w:pPr>
        <w:rPr>
          <w:rFonts w:ascii="Cambria" w:hAnsi="Cambria"/>
          <w:i/>
        </w:rPr>
      </w:pPr>
      <w:r w:rsidRPr="00686E13">
        <w:rPr>
          <w:rFonts w:ascii="Cambria" w:hAnsi="Cambria"/>
          <w:i/>
        </w:rPr>
        <w:t>P</w:t>
      </w:r>
      <w:r w:rsidR="00110799" w:rsidRPr="00686E13">
        <w:rPr>
          <w:rFonts w:ascii="Cambria" w:hAnsi="Cambria"/>
          <w:i/>
        </w:rPr>
        <w:t>rijav</w:t>
      </w:r>
      <w:r w:rsidRPr="00686E13">
        <w:rPr>
          <w:rFonts w:ascii="Cambria" w:hAnsi="Cambria"/>
          <w:i/>
        </w:rPr>
        <w:t>u</w:t>
      </w:r>
      <w:r w:rsidR="00110799" w:rsidRPr="00686E13">
        <w:rPr>
          <w:rFonts w:ascii="Cambria" w:hAnsi="Cambria"/>
          <w:i/>
        </w:rPr>
        <w:t xml:space="preserve"> za stipendiju po osnovu socijalnog statusa </w:t>
      </w:r>
      <w:r w:rsidRPr="00686E13">
        <w:rPr>
          <w:rFonts w:ascii="Cambria" w:hAnsi="Cambria"/>
          <w:i/>
        </w:rPr>
        <w:t xml:space="preserve">su podnijela </w:t>
      </w:r>
      <w:r w:rsidR="001F4873" w:rsidRPr="00686E13">
        <w:rPr>
          <w:rFonts w:ascii="Cambria" w:hAnsi="Cambria"/>
          <w:i/>
        </w:rPr>
        <w:t>7</w:t>
      </w:r>
      <w:r w:rsidR="00794682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 xml:space="preserve"> kandidata.</w:t>
      </w:r>
    </w:p>
    <w:p w:rsidR="00A233AC" w:rsidRPr="00686E13" w:rsidRDefault="00A233AC" w:rsidP="00F27685">
      <w:pPr>
        <w:ind w:firstLine="708"/>
        <w:jc w:val="both"/>
        <w:rPr>
          <w:rFonts w:asciiTheme="majorHAnsi" w:hAnsiTheme="majorHAnsi"/>
          <w:sz w:val="12"/>
          <w:szCs w:val="12"/>
        </w:rPr>
      </w:pPr>
    </w:p>
    <w:p w:rsidR="005A0A02" w:rsidRPr="00686E13" w:rsidRDefault="005A0A02" w:rsidP="00466687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Služba za opću upravu i društvene djelatnosti je tražila dopune prijava sa nedostajućim dokumentima u </w:t>
      </w:r>
      <w:r w:rsidR="007D62CF" w:rsidRPr="00686E13">
        <w:rPr>
          <w:rFonts w:ascii="Cambria" w:hAnsi="Cambria"/>
          <w:i/>
        </w:rPr>
        <w:t>svim slučajevima kad dokumentacija nije bila kompletna</w:t>
      </w:r>
      <w:r w:rsidRPr="00686E13">
        <w:rPr>
          <w:rFonts w:ascii="Cambria" w:hAnsi="Cambria"/>
          <w:i/>
        </w:rPr>
        <w:t xml:space="preserve">. </w:t>
      </w:r>
      <w:r w:rsidR="00466687" w:rsidRPr="00686E13">
        <w:rPr>
          <w:rFonts w:ascii="Cambria" w:hAnsi="Cambria"/>
          <w:i/>
        </w:rPr>
        <w:t>U odnosu na ranije godine dokumentacija kod većine kandidata je bila kompletna.</w:t>
      </w:r>
    </w:p>
    <w:p w:rsidR="007A68A0" w:rsidRPr="00686E13" w:rsidRDefault="007A68A0" w:rsidP="00466687">
      <w:pPr>
        <w:jc w:val="both"/>
        <w:rPr>
          <w:rFonts w:ascii="Arial Narrow" w:hAnsi="Arial Narrow"/>
          <w:sz w:val="12"/>
          <w:szCs w:val="12"/>
        </w:rPr>
      </w:pPr>
    </w:p>
    <w:p w:rsidR="007A68A0" w:rsidRPr="00686E13" w:rsidRDefault="007A68A0" w:rsidP="00466687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U skladu sa Pravilnikom </w:t>
      </w:r>
      <w:r w:rsidR="00161B4F" w:rsidRPr="00686E13">
        <w:rPr>
          <w:rFonts w:ascii="Cambria" w:hAnsi="Cambria"/>
          <w:i/>
        </w:rPr>
        <w:t xml:space="preserve">o dodjeli stipendija Služba za upravu društvene djelatnosti </w:t>
      </w:r>
      <w:r w:rsidR="00794682" w:rsidRPr="00686E13">
        <w:rPr>
          <w:rFonts w:ascii="Cambria" w:hAnsi="Cambria"/>
          <w:i/>
        </w:rPr>
        <w:t xml:space="preserve">i zajedničke poslove </w:t>
      </w:r>
      <w:r w:rsidR="00161B4F" w:rsidRPr="00686E13">
        <w:rPr>
          <w:rFonts w:ascii="Cambria" w:hAnsi="Cambria"/>
          <w:i/>
        </w:rPr>
        <w:t>je po službenoj dužnosti pribavila dokaze o prebivalištu za sve kandidate od Ministarstva unutrašnjih poslova USK.</w:t>
      </w:r>
    </w:p>
    <w:p w:rsidR="007D62CF" w:rsidRPr="00686E13" w:rsidRDefault="007D62CF" w:rsidP="004A7753">
      <w:pPr>
        <w:ind w:firstLine="708"/>
        <w:jc w:val="both"/>
        <w:rPr>
          <w:rFonts w:ascii="Cambria" w:hAnsi="Cambria"/>
          <w:sz w:val="12"/>
          <w:szCs w:val="12"/>
        </w:rPr>
      </w:pPr>
    </w:p>
    <w:p w:rsidR="00A33A78" w:rsidRPr="00686E13" w:rsidRDefault="00A33A78" w:rsidP="002D5001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 xml:space="preserve">Komisija </w:t>
      </w:r>
      <w:r w:rsidR="008833B3" w:rsidRPr="00686E13">
        <w:rPr>
          <w:rFonts w:ascii="Cambria" w:hAnsi="Cambria"/>
          <w:b/>
          <w:i/>
        </w:rPr>
        <w:t xml:space="preserve">za </w:t>
      </w:r>
      <w:r w:rsidR="00A84546" w:rsidRPr="00686E13">
        <w:rPr>
          <w:rFonts w:ascii="Cambria" w:hAnsi="Cambria"/>
          <w:b/>
          <w:i/>
        </w:rPr>
        <w:t xml:space="preserve">dodjelu </w:t>
      </w:r>
      <w:r w:rsidR="008833B3" w:rsidRPr="00686E13">
        <w:rPr>
          <w:rFonts w:ascii="Cambria" w:hAnsi="Cambria"/>
          <w:b/>
          <w:i/>
        </w:rPr>
        <w:t>stipendij</w:t>
      </w:r>
      <w:r w:rsidR="00A84546" w:rsidRPr="00686E13">
        <w:rPr>
          <w:rFonts w:ascii="Cambria" w:hAnsi="Cambria"/>
          <w:b/>
          <w:i/>
        </w:rPr>
        <w:t>a</w:t>
      </w:r>
      <w:r w:rsidR="008833B3" w:rsidRPr="00686E13">
        <w:rPr>
          <w:rFonts w:ascii="Cambria" w:hAnsi="Cambria"/>
          <w:b/>
          <w:i/>
        </w:rPr>
        <w:t xml:space="preserve"> Općine Velika Kladuša u akademskoj 201</w:t>
      </w:r>
      <w:r w:rsidR="001B450E" w:rsidRPr="00686E13">
        <w:rPr>
          <w:rFonts w:ascii="Cambria" w:hAnsi="Cambria"/>
          <w:b/>
          <w:i/>
        </w:rPr>
        <w:t>9</w:t>
      </w:r>
      <w:r w:rsidR="008833B3" w:rsidRPr="00686E13">
        <w:rPr>
          <w:rFonts w:ascii="Cambria" w:hAnsi="Cambria"/>
          <w:b/>
          <w:i/>
        </w:rPr>
        <w:t>/</w:t>
      </w:r>
      <w:r w:rsidR="001B450E" w:rsidRPr="00686E13">
        <w:rPr>
          <w:rFonts w:ascii="Cambria" w:hAnsi="Cambria"/>
          <w:b/>
          <w:i/>
        </w:rPr>
        <w:t>20</w:t>
      </w:r>
      <w:r w:rsidR="008833B3" w:rsidRPr="00686E13">
        <w:rPr>
          <w:rFonts w:ascii="Cambria" w:hAnsi="Cambria"/>
          <w:b/>
          <w:i/>
        </w:rPr>
        <w:t>. godini</w:t>
      </w:r>
    </w:p>
    <w:p w:rsidR="00A2454C" w:rsidRPr="00D2726A" w:rsidRDefault="00A2454C" w:rsidP="00A15AC3">
      <w:pPr>
        <w:ind w:firstLine="708"/>
        <w:jc w:val="both"/>
        <w:rPr>
          <w:rFonts w:asciiTheme="majorHAnsi" w:hAnsiTheme="majorHAnsi"/>
          <w:sz w:val="12"/>
          <w:szCs w:val="12"/>
        </w:rPr>
      </w:pPr>
    </w:p>
    <w:p w:rsidR="00161B4F" w:rsidRPr="00686E13" w:rsidRDefault="00161B4F" w:rsidP="00161B4F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Komisija za dodjelu stipendija Općine Velika Kladuša u akademskoj 201</w:t>
      </w:r>
      <w:r w:rsidR="001B450E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>/20</w:t>
      </w:r>
      <w:r w:rsidR="001B450E" w:rsidRPr="00686E13">
        <w:rPr>
          <w:rFonts w:ascii="Cambria" w:hAnsi="Cambria"/>
          <w:i/>
        </w:rPr>
        <w:t>20</w:t>
      </w:r>
      <w:r w:rsidRPr="00686E13">
        <w:rPr>
          <w:rFonts w:ascii="Cambria" w:hAnsi="Cambria"/>
          <w:i/>
        </w:rPr>
        <w:t>. godini je imenovana Odlukom Općinskog vijeća, broj:</w:t>
      </w:r>
      <w:r w:rsidRPr="00686E13">
        <w:rPr>
          <w:rFonts w:ascii="Cambria" w:hAnsi="Cambria" w:cs="Arial"/>
          <w:i/>
        </w:rPr>
        <w:t xml:space="preserve"> </w:t>
      </w:r>
      <w:r w:rsidRPr="00686E13">
        <w:rPr>
          <w:rFonts w:ascii="Cambria" w:hAnsi="Cambria"/>
          <w:i/>
        </w:rPr>
        <w:t>01-05-</w:t>
      </w:r>
      <w:r w:rsidR="001B450E" w:rsidRPr="00686E13">
        <w:rPr>
          <w:rFonts w:ascii="Cambria" w:hAnsi="Cambria"/>
          <w:i/>
        </w:rPr>
        <w:t>298</w:t>
      </w:r>
      <w:r w:rsidRPr="00686E13">
        <w:rPr>
          <w:rFonts w:ascii="Cambria" w:hAnsi="Cambria"/>
          <w:i/>
        </w:rPr>
        <w:t>/19</w:t>
      </w:r>
      <w:r w:rsidRPr="00686E13">
        <w:rPr>
          <w:rFonts w:ascii="Cambria" w:hAnsi="Cambria" w:cs="Arial"/>
          <w:i/>
        </w:rPr>
        <w:t xml:space="preserve"> </w:t>
      </w:r>
      <w:r w:rsidRPr="00686E13">
        <w:rPr>
          <w:rFonts w:ascii="Cambria" w:hAnsi="Cambria"/>
          <w:i/>
        </w:rPr>
        <w:t>od 28.1</w:t>
      </w:r>
      <w:r w:rsidR="001B450E" w:rsidRPr="00686E13">
        <w:rPr>
          <w:rFonts w:ascii="Cambria" w:hAnsi="Cambria"/>
          <w:i/>
        </w:rPr>
        <w:t>1</w:t>
      </w:r>
      <w:r w:rsidRPr="00686E13">
        <w:rPr>
          <w:rFonts w:ascii="Cambria" w:hAnsi="Cambria"/>
          <w:i/>
        </w:rPr>
        <w:t>.2019. godine („Službeni glasnik Općine Velika Kladuša“, broj:</w:t>
      </w:r>
      <w:r w:rsidR="001B450E" w:rsidRPr="00686E13">
        <w:rPr>
          <w:rFonts w:ascii="Cambria" w:hAnsi="Cambria"/>
          <w:i/>
        </w:rPr>
        <w:t xml:space="preserve"> 1</w:t>
      </w:r>
      <w:r w:rsidRPr="00686E13">
        <w:rPr>
          <w:rFonts w:ascii="Cambria" w:hAnsi="Cambria"/>
          <w:i/>
        </w:rPr>
        <w:t>1/19) u sastavu:</w:t>
      </w:r>
    </w:p>
    <w:p w:rsidR="002149EC" w:rsidRPr="00D2726A" w:rsidRDefault="002149EC" w:rsidP="00161B4F">
      <w:pPr>
        <w:jc w:val="both"/>
        <w:rPr>
          <w:rFonts w:ascii="Cambria" w:hAnsi="Cambria"/>
          <w:i/>
          <w:sz w:val="6"/>
          <w:szCs w:val="6"/>
        </w:rPr>
      </w:pPr>
    </w:p>
    <w:p w:rsidR="00161B4F" w:rsidRPr="00686E13" w:rsidRDefault="00161B4F" w:rsidP="00161B4F">
      <w:pPr>
        <w:pStyle w:val="Default"/>
        <w:numPr>
          <w:ilvl w:val="0"/>
          <w:numId w:val="42"/>
        </w:numPr>
        <w:ind w:left="720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Emina Ćehić, predsjednik; </w:t>
      </w:r>
    </w:p>
    <w:p w:rsidR="00161B4F" w:rsidRPr="00686E13" w:rsidRDefault="00161B4F" w:rsidP="00161B4F">
      <w:pPr>
        <w:pStyle w:val="Default"/>
        <w:numPr>
          <w:ilvl w:val="0"/>
          <w:numId w:val="42"/>
        </w:numPr>
        <w:ind w:left="720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Veljko Jančić, zamj. predsjednika; </w:t>
      </w:r>
    </w:p>
    <w:p w:rsidR="00161B4F" w:rsidRPr="00686E13" w:rsidRDefault="00161B4F" w:rsidP="00161B4F">
      <w:pPr>
        <w:pStyle w:val="Default"/>
        <w:numPr>
          <w:ilvl w:val="0"/>
          <w:numId w:val="42"/>
        </w:numPr>
        <w:ind w:left="720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Senata </w:t>
      </w:r>
      <w:r w:rsidR="002561A8">
        <w:rPr>
          <w:rFonts w:ascii="Cambria" w:hAnsi="Cambria"/>
          <w:i/>
          <w:iCs/>
          <w:color w:val="auto"/>
        </w:rPr>
        <w:t>Huskić</w:t>
      </w:r>
      <w:r w:rsidRPr="00686E13">
        <w:rPr>
          <w:rFonts w:ascii="Cambria" w:hAnsi="Cambria"/>
          <w:i/>
          <w:iCs/>
          <w:color w:val="auto"/>
        </w:rPr>
        <w:t xml:space="preserve">, član; </w:t>
      </w:r>
    </w:p>
    <w:p w:rsidR="00161B4F" w:rsidRPr="00686E13" w:rsidRDefault="00161B4F" w:rsidP="00161B4F">
      <w:pPr>
        <w:pStyle w:val="Default"/>
        <w:numPr>
          <w:ilvl w:val="0"/>
          <w:numId w:val="42"/>
        </w:numPr>
        <w:ind w:left="720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Adijan Ružnić, član; </w:t>
      </w:r>
    </w:p>
    <w:p w:rsidR="00161B4F" w:rsidRPr="00686E13" w:rsidRDefault="00161B4F" w:rsidP="00161B4F">
      <w:pPr>
        <w:pStyle w:val="Default"/>
        <w:numPr>
          <w:ilvl w:val="0"/>
          <w:numId w:val="42"/>
        </w:numPr>
        <w:ind w:left="720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>Džanana Đogić, član i</w:t>
      </w:r>
    </w:p>
    <w:p w:rsidR="00161B4F" w:rsidRPr="00686E13" w:rsidRDefault="00161B4F" w:rsidP="00161B4F">
      <w:pPr>
        <w:pStyle w:val="Default"/>
        <w:numPr>
          <w:ilvl w:val="0"/>
          <w:numId w:val="42"/>
        </w:numPr>
        <w:ind w:left="720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>Mirsad Sefić, član.</w:t>
      </w:r>
    </w:p>
    <w:p w:rsidR="00161B4F" w:rsidRPr="002561A8" w:rsidRDefault="00161B4F" w:rsidP="00161B4F">
      <w:pPr>
        <w:pStyle w:val="Default"/>
        <w:ind w:left="720"/>
        <w:jc w:val="both"/>
        <w:rPr>
          <w:i/>
          <w:color w:val="auto"/>
          <w:sz w:val="10"/>
          <w:szCs w:val="10"/>
        </w:rPr>
      </w:pPr>
    </w:p>
    <w:p w:rsidR="00161B4F" w:rsidRPr="00686E13" w:rsidRDefault="00161B4F" w:rsidP="00E81D80">
      <w:pPr>
        <w:pStyle w:val="Default"/>
        <w:jc w:val="both"/>
        <w:rPr>
          <w:rFonts w:ascii="Cambria" w:hAnsi="Cambria"/>
          <w:i/>
          <w:iCs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Komisija </w:t>
      </w:r>
      <w:r w:rsidR="00E81D80" w:rsidRPr="00686E13">
        <w:rPr>
          <w:rFonts w:ascii="Cambria" w:hAnsi="Cambria"/>
          <w:i/>
          <w:iCs/>
          <w:color w:val="auto"/>
        </w:rPr>
        <w:t xml:space="preserve">je imala zadatak da </w:t>
      </w:r>
      <w:r w:rsidRPr="00686E13">
        <w:rPr>
          <w:rFonts w:ascii="Cambria" w:hAnsi="Cambria"/>
          <w:i/>
          <w:iCs/>
          <w:color w:val="auto"/>
        </w:rPr>
        <w:t>izvrši pregled i bodovanje svih prispjelih prijava na Javni konkurs za dodjelu stipendija Općine Velika Kladuša za akademsku 201</w:t>
      </w:r>
      <w:r w:rsidR="001B450E" w:rsidRPr="00686E13">
        <w:rPr>
          <w:rFonts w:ascii="Cambria" w:hAnsi="Cambria"/>
          <w:i/>
          <w:iCs/>
          <w:color w:val="auto"/>
        </w:rPr>
        <w:t>9</w:t>
      </w:r>
      <w:r w:rsidRPr="00686E13">
        <w:rPr>
          <w:rFonts w:ascii="Cambria" w:hAnsi="Cambria"/>
          <w:i/>
          <w:iCs/>
          <w:color w:val="auto"/>
        </w:rPr>
        <w:t>/</w:t>
      </w:r>
      <w:r w:rsidR="001B450E" w:rsidRPr="00686E13">
        <w:rPr>
          <w:rFonts w:ascii="Cambria" w:hAnsi="Cambria"/>
          <w:i/>
          <w:iCs/>
          <w:color w:val="auto"/>
        </w:rPr>
        <w:t>20.</w:t>
      </w:r>
      <w:r w:rsidRPr="00686E13">
        <w:rPr>
          <w:rFonts w:ascii="Cambria" w:hAnsi="Cambria"/>
          <w:i/>
          <w:iCs/>
          <w:color w:val="auto"/>
        </w:rPr>
        <w:t xml:space="preserve"> godinu, u skladu sa Pravilnikom o dodjeli stipendija i Odlukom o stipendiranju studenat</w:t>
      </w:r>
      <w:r w:rsidR="00E81D80" w:rsidRPr="00686E13">
        <w:rPr>
          <w:rFonts w:ascii="Cambria" w:hAnsi="Cambria"/>
          <w:i/>
          <w:iCs/>
          <w:color w:val="auto"/>
        </w:rPr>
        <w:t>a u akademskoj 201</w:t>
      </w:r>
      <w:r w:rsidR="001B450E" w:rsidRPr="00686E13">
        <w:rPr>
          <w:rFonts w:ascii="Cambria" w:hAnsi="Cambria"/>
          <w:i/>
          <w:iCs/>
          <w:color w:val="auto"/>
        </w:rPr>
        <w:t>9</w:t>
      </w:r>
      <w:r w:rsidR="00E81D80" w:rsidRPr="00686E13">
        <w:rPr>
          <w:rFonts w:ascii="Cambria" w:hAnsi="Cambria"/>
          <w:i/>
          <w:iCs/>
          <w:color w:val="auto"/>
        </w:rPr>
        <w:t>/</w:t>
      </w:r>
      <w:r w:rsidR="001B450E" w:rsidRPr="00686E13">
        <w:rPr>
          <w:rFonts w:ascii="Cambria" w:hAnsi="Cambria"/>
          <w:i/>
          <w:iCs/>
          <w:color w:val="auto"/>
        </w:rPr>
        <w:t>20</w:t>
      </w:r>
      <w:r w:rsidR="00E81D80" w:rsidRPr="00686E13">
        <w:rPr>
          <w:rFonts w:ascii="Cambria" w:hAnsi="Cambria"/>
          <w:i/>
          <w:iCs/>
          <w:color w:val="auto"/>
        </w:rPr>
        <w:t>.</w:t>
      </w:r>
      <w:r w:rsidR="001B450E" w:rsidRPr="00686E13">
        <w:rPr>
          <w:rFonts w:ascii="Cambria" w:hAnsi="Cambria"/>
          <w:i/>
          <w:iCs/>
          <w:color w:val="auto"/>
        </w:rPr>
        <w:t xml:space="preserve"> </w:t>
      </w:r>
      <w:r w:rsidR="00E81D80" w:rsidRPr="00686E13">
        <w:rPr>
          <w:rFonts w:ascii="Cambria" w:hAnsi="Cambria"/>
          <w:i/>
          <w:iCs/>
          <w:color w:val="auto"/>
        </w:rPr>
        <w:t xml:space="preserve">godini, te da </w:t>
      </w:r>
      <w:r w:rsidRPr="00686E13">
        <w:rPr>
          <w:rFonts w:ascii="Cambria" w:hAnsi="Cambria"/>
          <w:i/>
          <w:iCs/>
          <w:color w:val="auto"/>
        </w:rPr>
        <w:t xml:space="preserve">na temelju propisa formira i objavi Preliminarnu rang – listu, odluči o primjedbama istaknutim na istu i predloži Općinskom načelniku Konačnu listu kandidata za donošenje </w:t>
      </w:r>
      <w:r w:rsidR="0035173A" w:rsidRPr="00686E13">
        <w:rPr>
          <w:rFonts w:ascii="Cambria" w:hAnsi="Cambria"/>
          <w:i/>
          <w:iCs/>
          <w:color w:val="auto"/>
        </w:rPr>
        <w:t>O</w:t>
      </w:r>
      <w:r w:rsidRPr="00686E13">
        <w:rPr>
          <w:rFonts w:ascii="Cambria" w:hAnsi="Cambria"/>
          <w:i/>
          <w:iCs/>
          <w:color w:val="auto"/>
        </w:rPr>
        <w:t>dluke o dodjeli stipendija Općine Velika Kladuša u akademskoj 201</w:t>
      </w:r>
      <w:r w:rsidR="001B450E" w:rsidRPr="00686E13">
        <w:rPr>
          <w:rFonts w:ascii="Cambria" w:hAnsi="Cambria"/>
          <w:i/>
          <w:iCs/>
          <w:color w:val="auto"/>
        </w:rPr>
        <w:t>9</w:t>
      </w:r>
      <w:r w:rsidRPr="00686E13">
        <w:rPr>
          <w:rFonts w:ascii="Cambria" w:hAnsi="Cambria"/>
          <w:i/>
          <w:iCs/>
          <w:color w:val="auto"/>
        </w:rPr>
        <w:t>/20</w:t>
      </w:r>
      <w:r w:rsidR="001B450E" w:rsidRPr="00686E13">
        <w:rPr>
          <w:rFonts w:ascii="Cambria" w:hAnsi="Cambria"/>
          <w:i/>
          <w:iCs/>
          <w:color w:val="auto"/>
        </w:rPr>
        <w:t>20</w:t>
      </w:r>
      <w:r w:rsidRPr="00686E13">
        <w:rPr>
          <w:rFonts w:ascii="Cambria" w:hAnsi="Cambria"/>
          <w:i/>
          <w:iCs/>
          <w:color w:val="auto"/>
        </w:rPr>
        <w:t xml:space="preserve">. godini. </w:t>
      </w:r>
    </w:p>
    <w:p w:rsidR="001B450E" w:rsidRPr="00686E13" w:rsidRDefault="001B450E" w:rsidP="00E81D80">
      <w:pPr>
        <w:pStyle w:val="Default"/>
        <w:jc w:val="both"/>
        <w:rPr>
          <w:rFonts w:ascii="Cambria" w:hAnsi="Cambria"/>
          <w:i/>
          <w:iCs/>
          <w:color w:val="auto"/>
          <w:sz w:val="10"/>
          <w:szCs w:val="10"/>
        </w:rPr>
      </w:pPr>
    </w:p>
    <w:p w:rsidR="001B450E" w:rsidRPr="00686E13" w:rsidRDefault="001B450E" w:rsidP="001B450E">
      <w:pPr>
        <w:jc w:val="both"/>
        <w:rPr>
          <w:rFonts w:ascii="Cambria" w:hAnsi="Cambria"/>
          <w:i/>
          <w:szCs w:val="18"/>
        </w:rPr>
      </w:pPr>
      <w:r w:rsidRPr="00686E13">
        <w:rPr>
          <w:rFonts w:ascii="Cambria" w:hAnsi="Cambria"/>
          <w:i/>
          <w:szCs w:val="18"/>
        </w:rPr>
        <w:t>Komisija za dodjelu stipendija, imenovana Odlukom Općinskog vijeća je u periodu od 16. 01. do 10.02.2019. godine izvršila sve zadatke utvrđene Odlukom o imenovanju. Komisija je radila: 16.01.; 23.01.; 24.01.; 27.01.; 31.01.; 03.02. i 10.02.2020. godine.</w:t>
      </w:r>
    </w:p>
    <w:p w:rsidR="001B450E" w:rsidRPr="00686E13" w:rsidRDefault="001B450E" w:rsidP="001B450E">
      <w:pPr>
        <w:jc w:val="both"/>
        <w:rPr>
          <w:rFonts w:ascii="Cambria" w:hAnsi="Cambria"/>
          <w:i/>
          <w:sz w:val="10"/>
          <w:szCs w:val="10"/>
        </w:rPr>
      </w:pPr>
    </w:p>
    <w:p w:rsidR="001B450E" w:rsidRPr="00686E13" w:rsidRDefault="001B450E" w:rsidP="001B450E">
      <w:pPr>
        <w:jc w:val="both"/>
        <w:rPr>
          <w:rFonts w:ascii="Cambria" w:hAnsi="Cambria"/>
          <w:i/>
          <w:szCs w:val="18"/>
        </w:rPr>
      </w:pPr>
      <w:r w:rsidRPr="00686E13">
        <w:rPr>
          <w:rFonts w:ascii="Cambria" w:hAnsi="Cambria"/>
          <w:i/>
          <w:szCs w:val="18"/>
        </w:rPr>
        <w:t>Komisija je pregledala i odlučila o svim zaprimljenim prijavama na Javni konkurs za dodjelu stipendija i sve odluke Komisija je donijela jednoglasno.</w:t>
      </w:r>
    </w:p>
    <w:p w:rsidR="003577D9" w:rsidRPr="00686E13" w:rsidRDefault="003577D9" w:rsidP="00AD0297">
      <w:pPr>
        <w:pStyle w:val="Default"/>
        <w:rPr>
          <w:rFonts w:ascii="Cambria" w:hAnsi="Cambria"/>
          <w:i/>
          <w:color w:val="auto"/>
          <w:sz w:val="10"/>
          <w:szCs w:val="10"/>
        </w:rPr>
      </w:pPr>
    </w:p>
    <w:p w:rsidR="00AD0297" w:rsidRPr="00686E13" w:rsidRDefault="003577D9" w:rsidP="003577D9">
      <w:pPr>
        <w:pStyle w:val="Default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color w:val="auto"/>
        </w:rPr>
        <w:t>Od u</w:t>
      </w:r>
      <w:r w:rsidR="00AD0297" w:rsidRPr="00686E13">
        <w:rPr>
          <w:rFonts w:ascii="Cambria" w:hAnsi="Cambria"/>
          <w:i/>
          <w:color w:val="auto"/>
        </w:rPr>
        <w:t>k</w:t>
      </w:r>
      <w:r w:rsidRPr="00686E13">
        <w:rPr>
          <w:rFonts w:ascii="Cambria" w:hAnsi="Cambria"/>
          <w:i/>
          <w:color w:val="auto"/>
        </w:rPr>
        <w:t xml:space="preserve">upno je zaprimljeno 132 prijave, </w:t>
      </w:r>
      <w:r w:rsidR="00AD0297" w:rsidRPr="00686E13">
        <w:rPr>
          <w:rFonts w:ascii="Cambria" w:hAnsi="Cambria"/>
          <w:i/>
          <w:color w:val="auto"/>
        </w:rPr>
        <w:t>Komisija je dodijelila:</w:t>
      </w:r>
      <w:r w:rsidRPr="00686E13">
        <w:rPr>
          <w:rFonts w:ascii="Cambria" w:hAnsi="Cambria"/>
          <w:i/>
          <w:color w:val="auto"/>
        </w:rPr>
        <w:t xml:space="preserve"> </w:t>
      </w:r>
      <w:r w:rsidR="00AD0297" w:rsidRPr="00686E13">
        <w:rPr>
          <w:rFonts w:ascii="Cambria" w:hAnsi="Cambria"/>
          <w:i/>
          <w:color w:val="auto"/>
        </w:rPr>
        <w:t>28 stipendija kandida</w:t>
      </w:r>
      <w:r w:rsidRPr="00686E13">
        <w:rPr>
          <w:rFonts w:ascii="Cambria" w:hAnsi="Cambria"/>
          <w:i/>
          <w:color w:val="auto"/>
        </w:rPr>
        <w:t xml:space="preserve">tima čije prijave nisu bodovane, </w:t>
      </w:r>
      <w:r w:rsidR="00AD0297" w:rsidRPr="00686E13">
        <w:rPr>
          <w:rFonts w:ascii="Cambria" w:hAnsi="Cambria"/>
          <w:i/>
          <w:color w:val="auto"/>
        </w:rPr>
        <w:t>19 stipendija za deficitarna zanimanja i</w:t>
      </w:r>
      <w:r w:rsidRPr="00686E13">
        <w:rPr>
          <w:rFonts w:ascii="Cambria" w:hAnsi="Cambria"/>
          <w:i/>
          <w:color w:val="auto"/>
        </w:rPr>
        <w:t xml:space="preserve"> </w:t>
      </w:r>
      <w:r w:rsidR="00AD0297" w:rsidRPr="00686E13">
        <w:rPr>
          <w:rFonts w:ascii="Cambria" w:hAnsi="Cambria"/>
          <w:i/>
          <w:color w:val="auto"/>
        </w:rPr>
        <w:t>78 stipendija po osnovu prijave kao socijalni slučaj.</w:t>
      </w:r>
      <w:r w:rsidRPr="00686E13">
        <w:rPr>
          <w:rFonts w:ascii="Cambria" w:hAnsi="Cambria"/>
          <w:i/>
          <w:color w:val="auto"/>
        </w:rPr>
        <w:t xml:space="preserve"> </w:t>
      </w:r>
      <w:r w:rsidR="00AD0297" w:rsidRPr="00686E13">
        <w:rPr>
          <w:rFonts w:ascii="Cambria" w:hAnsi="Cambria"/>
          <w:i/>
          <w:color w:val="auto"/>
        </w:rPr>
        <w:t>Ukupno je odobreno 125 stipendija, koliko je određeno Odlukom o stipendiranju.</w:t>
      </w:r>
    </w:p>
    <w:p w:rsidR="003577D9" w:rsidRPr="00D2726A" w:rsidRDefault="003577D9" w:rsidP="003577D9">
      <w:pPr>
        <w:pStyle w:val="Default"/>
        <w:jc w:val="both"/>
        <w:rPr>
          <w:rFonts w:ascii="Cambria" w:hAnsi="Cambria"/>
          <w:i/>
          <w:color w:val="auto"/>
          <w:sz w:val="8"/>
          <w:szCs w:val="8"/>
        </w:rPr>
      </w:pPr>
    </w:p>
    <w:p w:rsidR="003577D9" w:rsidRPr="00686E13" w:rsidRDefault="003577D9" w:rsidP="003577D9">
      <w:pPr>
        <w:pStyle w:val="Default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color w:val="auto"/>
        </w:rPr>
        <w:t>U skladu sa odredbama Pravilnika o dodjeli stipendija, Komisija je bodovala 5 prijava kandidata za deficitarna zanimanja, kao socijalni slučaj budući da nisu ostvarili stipendiju</w:t>
      </w:r>
      <w:r w:rsidR="00D2726A">
        <w:rPr>
          <w:rFonts w:ascii="Cambria" w:hAnsi="Cambria"/>
          <w:i/>
          <w:color w:val="auto"/>
        </w:rPr>
        <w:t xml:space="preserve"> </w:t>
      </w:r>
      <w:r w:rsidRPr="00686E13">
        <w:rPr>
          <w:rFonts w:ascii="Cambria" w:hAnsi="Cambria"/>
          <w:i/>
          <w:color w:val="auto"/>
        </w:rPr>
        <w:t>po osnovu prijave za deficitarno zanimanje (slučajevi gdje je za jedno deficitarno zanimanje bilo više od 4 prijave).</w:t>
      </w:r>
    </w:p>
    <w:p w:rsidR="00D30670" w:rsidRDefault="00D30670" w:rsidP="003577D9">
      <w:pPr>
        <w:pStyle w:val="Default"/>
        <w:jc w:val="both"/>
        <w:rPr>
          <w:rFonts w:ascii="Cambria" w:hAnsi="Cambria"/>
          <w:i/>
          <w:color w:val="auto"/>
        </w:rPr>
      </w:pPr>
    </w:p>
    <w:p w:rsidR="00AD0297" w:rsidRPr="00686E13" w:rsidRDefault="00AD0297" w:rsidP="003577D9">
      <w:pPr>
        <w:pStyle w:val="Default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color w:val="auto"/>
        </w:rPr>
        <w:t>Komisija nije dodjelila stipendiju za jednog kandidata sa najmanjim brojem bodova, jer je Općinsko vijeće odobrilo stipendiranje 125 studenata, za što je potrebno obezbjediti 250.000 KM u Budžetu za 2020. godinu.</w:t>
      </w:r>
    </w:p>
    <w:p w:rsidR="00AD0297" w:rsidRPr="00686E13" w:rsidRDefault="00AD0297" w:rsidP="00AD0297">
      <w:pPr>
        <w:pStyle w:val="Default"/>
        <w:rPr>
          <w:rFonts w:ascii="Cambria" w:hAnsi="Cambria"/>
          <w:i/>
          <w:color w:val="auto"/>
          <w:sz w:val="10"/>
          <w:szCs w:val="10"/>
        </w:rPr>
      </w:pPr>
    </w:p>
    <w:p w:rsidR="00AD0297" w:rsidRPr="00686E13" w:rsidRDefault="00AD0297" w:rsidP="003577D9">
      <w:pPr>
        <w:pStyle w:val="Default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color w:val="auto"/>
        </w:rPr>
        <w:t>Komisija je odbila 5 prijava kandidata jer su imali prihod po članu domaćinstva veći od 500 KM po članu, a što je propisano P</w:t>
      </w:r>
      <w:r w:rsidR="002149EC" w:rsidRPr="00686E13">
        <w:rPr>
          <w:rFonts w:ascii="Cambria" w:hAnsi="Cambria"/>
          <w:i/>
          <w:color w:val="auto"/>
        </w:rPr>
        <w:t xml:space="preserve">ravilnikom o dodjeli stipendija, a također je odbijen </w:t>
      </w:r>
      <w:r w:rsidRPr="00686E13">
        <w:rPr>
          <w:rFonts w:ascii="Cambria" w:hAnsi="Cambria"/>
          <w:i/>
          <w:color w:val="auto"/>
        </w:rPr>
        <w:t>jedan zahtjev koji bio nekompletan, a kandidat nije otklonio nedostatke</w:t>
      </w:r>
      <w:r w:rsidR="005D0CDA" w:rsidRPr="00686E13">
        <w:rPr>
          <w:rFonts w:ascii="Cambria" w:hAnsi="Cambria"/>
          <w:i/>
          <w:color w:val="auto"/>
        </w:rPr>
        <w:t>,</w:t>
      </w:r>
      <w:r w:rsidRPr="00686E13">
        <w:rPr>
          <w:rFonts w:ascii="Cambria" w:hAnsi="Cambria"/>
          <w:i/>
          <w:color w:val="auto"/>
        </w:rPr>
        <w:t xml:space="preserve"> iako je upozoren u više navrata.</w:t>
      </w:r>
    </w:p>
    <w:p w:rsidR="00AD0297" w:rsidRPr="00686E13" w:rsidRDefault="00AD0297" w:rsidP="00AD0297">
      <w:pPr>
        <w:pStyle w:val="Default"/>
        <w:rPr>
          <w:rFonts w:ascii="Cambria" w:hAnsi="Cambria"/>
          <w:i/>
          <w:color w:val="auto"/>
          <w:sz w:val="10"/>
          <w:szCs w:val="10"/>
        </w:rPr>
      </w:pPr>
    </w:p>
    <w:p w:rsidR="00AD0297" w:rsidRPr="00686E13" w:rsidRDefault="00AD0297" w:rsidP="002149EC">
      <w:pPr>
        <w:pStyle w:val="Default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color w:val="auto"/>
        </w:rPr>
        <w:t xml:space="preserve">Komisija je objavila Preliminarnu rang listu dana 4.02.2020. godine, na koju je jedan kandidat izjavio Primjedbe, koje je Komisija na sjednici 10.02.2020. godine odbila kao neosnovane i utvrdila Konačnu Rang listu, koja </w:t>
      </w:r>
      <w:r w:rsidR="005D0CDA" w:rsidRPr="00686E13">
        <w:rPr>
          <w:rFonts w:ascii="Cambria" w:hAnsi="Cambria"/>
          <w:i/>
          <w:color w:val="auto"/>
        </w:rPr>
        <w:t>je</w:t>
      </w:r>
      <w:r w:rsidRPr="00686E13">
        <w:rPr>
          <w:rFonts w:ascii="Cambria" w:hAnsi="Cambria"/>
          <w:i/>
          <w:color w:val="auto"/>
        </w:rPr>
        <w:t xml:space="preserve"> dostavlj</w:t>
      </w:r>
      <w:r w:rsidR="005D0CDA" w:rsidRPr="00686E13">
        <w:rPr>
          <w:rFonts w:ascii="Cambria" w:hAnsi="Cambria"/>
          <w:i/>
          <w:color w:val="auto"/>
        </w:rPr>
        <w:t>en</w:t>
      </w:r>
      <w:r w:rsidRPr="00686E13">
        <w:rPr>
          <w:rFonts w:ascii="Cambria" w:hAnsi="Cambria"/>
          <w:i/>
          <w:color w:val="auto"/>
        </w:rPr>
        <w:t>a Općinskom načelniku radi donošenju Odluke o stipendiranju za 2019/20. godinu.</w:t>
      </w:r>
    </w:p>
    <w:p w:rsidR="00AD0297" w:rsidRPr="00686E13" w:rsidRDefault="00AD0297" w:rsidP="00AD0297">
      <w:pPr>
        <w:pStyle w:val="Default"/>
        <w:rPr>
          <w:rFonts w:ascii="Cambria" w:hAnsi="Cambria"/>
          <w:i/>
          <w:color w:val="auto"/>
          <w:sz w:val="10"/>
          <w:szCs w:val="10"/>
        </w:rPr>
      </w:pPr>
    </w:p>
    <w:p w:rsidR="00AD0297" w:rsidRPr="00686E13" w:rsidRDefault="002149EC" w:rsidP="002149EC">
      <w:pPr>
        <w:pStyle w:val="Default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color w:val="auto"/>
        </w:rPr>
        <w:t xml:space="preserve">U svom Izvještaju Općinskom načelniku, </w:t>
      </w:r>
      <w:r w:rsidR="00AD0297" w:rsidRPr="00686E13">
        <w:rPr>
          <w:rFonts w:ascii="Cambria" w:hAnsi="Cambria"/>
          <w:i/>
          <w:color w:val="auto"/>
        </w:rPr>
        <w:t xml:space="preserve">Komisija </w:t>
      </w:r>
      <w:r w:rsidRPr="00686E13">
        <w:rPr>
          <w:rFonts w:ascii="Cambria" w:hAnsi="Cambria"/>
          <w:i/>
          <w:color w:val="auto"/>
        </w:rPr>
        <w:t xml:space="preserve">je </w:t>
      </w:r>
      <w:r w:rsidR="00AD0297" w:rsidRPr="00686E13">
        <w:rPr>
          <w:rFonts w:ascii="Cambria" w:hAnsi="Cambria"/>
          <w:i/>
          <w:color w:val="auto"/>
        </w:rPr>
        <w:t>predlaž</w:t>
      </w:r>
      <w:r w:rsidRPr="00686E13">
        <w:rPr>
          <w:rFonts w:ascii="Cambria" w:hAnsi="Cambria"/>
          <w:i/>
          <w:color w:val="auto"/>
        </w:rPr>
        <w:t>ila</w:t>
      </w:r>
      <w:r w:rsidR="00AD0297" w:rsidRPr="00686E13">
        <w:rPr>
          <w:rFonts w:ascii="Cambria" w:hAnsi="Cambria"/>
          <w:i/>
          <w:color w:val="auto"/>
        </w:rPr>
        <w:t xml:space="preserve"> Općinskom načelniku, da pokuša iznaći mogućnost da se dodjeli stipendija za jednog kandidata, koji ispunjava opće i posebne uvjete, a nije mu dodjeljena stipendija. Navedeni kandidat ima isti broj bodova kao i posljednji na rang listi, ali zbog kriterija utvrđenih Pravilnikom i odobrenog broja stipendija, </w:t>
      </w:r>
      <w:r w:rsidRPr="00686E13">
        <w:rPr>
          <w:rFonts w:ascii="Cambria" w:hAnsi="Cambria"/>
          <w:i/>
          <w:color w:val="auto"/>
        </w:rPr>
        <w:t>taj student nije</w:t>
      </w:r>
      <w:r w:rsidR="00AD0297" w:rsidRPr="00686E13">
        <w:rPr>
          <w:rFonts w:ascii="Cambria" w:hAnsi="Cambria"/>
          <w:i/>
          <w:color w:val="auto"/>
        </w:rPr>
        <w:t xml:space="preserve"> dobi</w:t>
      </w:r>
      <w:r w:rsidRPr="00686E13">
        <w:rPr>
          <w:rFonts w:ascii="Cambria" w:hAnsi="Cambria"/>
          <w:i/>
          <w:color w:val="auto"/>
        </w:rPr>
        <w:t>o</w:t>
      </w:r>
      <w:r w:rsidR="00AD0297" w:rsidRPr="00686E13">
        <w:rPr>
          <w:rFonts w:ascii="Cambria" w:hAnsi="Cambria"/>
          <w:i/>
          <w:color w:val="auto"/>
        </w:rPr>
        <w:t xml:space="preserve"> stipendiju.</w:t>
      </w:r>
      <w:r w:rsidRPr="00686E13">
        <w:rPr>
          <w:rFonts w:ascii="Cambria" w:hAnsi="Cambria"/>
          <w:i/>
          <w:color w:val="auto"/>
        </w:rPr>
        <w:t xml:space="preserve"> </w:t>
      </w:r>
      <w:r w:rsidR="00AD0297" w:rsidRPr="00686E13">
        <w:rPr>
          <w:rFonts w:ascii="Cambria" w:hAnsi="Cambria"/>
          <w:i/>
          <w:color w:val="auto"/>
        </w:rPr>
        <w:t>S obzirom na gore navedeno, Komisija je mišljenja da, ukoliko postoje mogućnost za to da se i ovom kandidatu dodjeli stipendija.</w:t>
      </w:r>
    </w:p>
    <w:p w:rsidR="00A15AC3" w:rsidRPr="00686E13" w:rsidRDefault="00A15AC3" w:rsidP="00A15AC3">
      <w:pPr>
        <w:jc w:val="both"/>
        <w:rPr>
          <w:rFonts w:asciiTheme="majorHAnsi" w:hAnsiTheme="majorHAnsi"/>
          <w:sz w:val="12"/>
          <w:szCs w:val="12"/>
        </w:rPr>
      </w:pPr>
    </w:p>
    <w:p w:rsidR="00A71D3E" w:rsidRPr="00686E13" w:rsidRDefault="00A71D3E" w:rsidP="00A71D3E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Za i</w:t>
      </w:r>
      <w:r w:rsidR="006C369C" w:rsidRPr="00686E13">
        <w:rPr>
          <w:rFonts w:ascii="Cambria" w:hAnsi="Cambria"/>
          <w:i/>
        </w:rPr>
        <w:t>zv</w:t>
      </w:r>
      <w:r w:rsidRPr="00686E13">
        <w:rPr>
          <w:rFonts w:ascii="Cambria" w:hAnsi="Cambria"/>
          <w:i/>
        </w:rPr>
        <w:t>ršne poslove i zadatke iz Odluke o imenovanju Komisije za dodjelu stipendija Općine Velika Kladuša u akademskoj 201</w:t>
      </w:r>
      <w:r w:rsidR="002149EC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>/</w:t>
      </w:r>
      <w:r w:rsidR="002149EC" w:rsidRPr="00686E13">
        <w:rPr>
          <w:rFonts w:ascii="Cambria" w:hAnsi="Cambria"/>
          <w:i/>
        </w:rPr>
        <w:t>20</w:t>
      </w:r>
      <w:r w:rsidRPr="00686E13">
        <w:rPr>
          <w:rFonts w:ascii="Cambria" w:hAnsi="Cambria"/>
          <w:i/>
        </w:rPr>
        <w:t>. godini („Službeni glasnik Općine Velika Kladuša“, broj: 1</w:t>
      </w:r>
      <w:r w:rsidR="002149EC" w:rsidRPr="00686E13">
        <w:rPr>
          <w:rFonts w:ascii="Cambria" w:hAnsi="Cambria"/>
          <w:i/>
        </w:rPr>
        <w:t>1</w:t>
      </w:r>
      <w:r w:rsidRPr="00686E13">
        <w:rPr>
          <w:rFonts w:ascii="Cambria" w:hAnsi="Cambria"/>
          <w:i/>
        </w:rPr>
        <w:t>/1</w:t>
      </w:r>
      <w:r w:rsidR="00306EAD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>) svaki član Komisije je ostvario pravo na neto naknadu u iznosu od 1</w:t>
      </w:r>
      <w:r w:rsidR="002149EC" w:rsidRPr="00686E13">
        <w:rPr>
          <w:rFonts w:ascii="Cambria" w:hAnsi="Cambria"/>
          <w:i/>
        </w:rPr>
        <w:t>32</w:t>
      </w:r>
      <w:r w:rsidRPr="00686E13">
        <w:rPr>
          <w:rFonts w:ascii="Cambria" w:hAnsi="Cambria"/>
          <w:i/>
        </w:rPr>
        <w:t>,00 KM, za pregled i vrednovanje 1</w:t>
      </w:r>
      <w:r w:rsidR="002149EC" w:rsidRPr="00686E13">
        <w:rPr>
          <w:rFonts w:ascii="Cambria" w:hAnsi="Cambria"/>
          <w:i/>
        </w:rPr>
        <w:t>32</w:t>
      </w:r>
      <w:r w:rsidRPr="00686E13">
        <w:rPr>
          <w:rFonts w:ascii="Cambria" w:hAnsi="Cambria"/>
          <w:i/>
        </w:rPr>
        <w:t xml:space="preserve"> Prijave na Konkurs za dodjelu stipendija, utvrđivanje i objavu Preliminarne liste, odlučivanje o primjedbama na Preliminarnu listu i utvrđivanje Konačne liste kandidata za stipendiju za 201</w:t>
      </w:r>
      <w:r w:rsidR="002149EC" w:rsidRPr="00686E13">
        <w:rPr>
          <w:rFonts w:ascii="Cambria" w:hAnsi="Cambria"/>
          <w:i/>
        </w:rPr>
        <w:t>9/20</w:t>
      </w:r>
      <w:r w:rsidRPr="00686E13">
        <w:rPr>
          <w:rFonts w:ascii="Cambria" w:hAnsi="Cambria"/>
          <w:i/>
        </w:rPr>
        <w:t>. godinu.</w:t>
      </w:r>
    </w:p>
    <w:p w:rsidR="009438C1" w:rsidRPr="00686E13" w:rsidRDefault="009438C1" w:rsidP="00A33A78">
      <w:pPr>
        <w:jc w:val="both"/>
        <w:rPr>
          <w:rFonts w:asciiTheme="majorHAnsi" w:hAnsiTheme="majorHAnsi"/>
          <w:b/>
          <w:i/>
          <w:sz w:val="16"/>
          <w:szCs w:val="16"/>
        </w:rPr>
      </w:pPr>
    </w:p>
    <w:p w:rsidR="000C5C2D" w:rsidRPr="00686E13" w:rsidRDefault="000C5C2D" w:rsidP="000C5C2D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 xml:space="preserve">Prijave koje se nisu bodovale </w:t>
      </w:r>
    </w:p>
    <w:p w:rsidR="00AE7C98" w:rsidRPr="00686E13" w:rsidRDefault="00AE7C98" w:rsidP="000C5C2D">
      <w:pPr>
        <w:jc w:val="both"/>
        <w:rPr>
          <w:rFonts w:ascii="Cambria" w:hAnsi="Cambria"/>
          <w:b/>
          <w:i/>
          <w:sz w:val="16"/>
          <w:szCs w:val="16"/>
        </w:rPr>
      </w:pPr>
    </w:p>
    <w:p w:rsidR="0001036B" w:rsidRPr="00686E13" w:rsidRDefault="000C5C2D" w:rsidP="00A71D3E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Komisija nije bodovala</w:t>
      </w:r>
      <w:r w:rsidR="00A15EDF" w:rsidRPr="00686E13">
        <w:rPr>
          <w:rFonts w:ascii="Cambria" w:hAnsi="Cambria"/>
          <w:i/>
        </w:rPr>
        <w:t xml:space="preserve"> prijave</w:t>
      </w:r>
      <w:r w:rsidRPr="00686E13">
        <w:rPr>
          <w:rFonts w:ascii="Cambria" w:hAnsi="Cambria"/>
          <w:i/>
        </w:rPr>
        <w:t xml:space="preserve"> kandidat</w:t>
      </w:r>
      <w:r w:rsidR="00A15EDF" w:rsidRPr="00686E13">
        <w:rPr>
          <w:rFonts w:ascii="Cambria" w:hAnsi="Cambria"/>
          <w:i/>
        </w:rPr>
        <w:t>a</w:t>
      </w:r>
      <w:r w:rsidRPr="00686E13">
        <w:rPr>
          <w:rFonts w:ascii="Cambria" w:hAnsi="Cambria"/>
          <w:i/>
        </w:rPr>
        <w:t xml:space="preserve"> iz člana 2. Odluke o stipendiranj</w:t>
      </w:r>
      <w:r w:rsidR="00CD7B1C" w:rsidRPr="00686E13">
        <w:rPr>
          <w:rFonts w:ascii="Cambria" w:hAnsi="Cambria"/>
          <w:i/>
        </w:rPr>
        <w:t>u</w:t>
      </w:r>
      <w:r w:rsidRPr="00686E13">
        <w:rPr>
          <w:rFonts w:ascii="Cambria" w:hAnsi="Cambria"/>
          <w:i/>
        </w:rPr>
        <w:t xml:space="preserve"> studenata u akademskoj 201</w:t>
      </w:r>
      <w:r w:rsidR="00283BE4" w:rsidRPr="00686E13">
        <w:rPr>
          <w:rFonts w:ascii="Cambria" w:hAnsi="Cambria"/>
          <w:i/>
        </w:rPr>
        <w:t>9/2020</w:t>
      </w:r>
      <w:r w:rsidRPr="00686E13">
        <w:rPr>
          <w:rFonts w:ascii="Cambria" w:hAnsi="Cambria"/>
          <w:i/>
        </w:rPr>
        <w:t xml:space="preserve">. </w:t>
      </w:r>
      <w:r w:rsidR="00A15EDF" w:rsidRPr="00686E13">
        <w:rPr>
          <w:rFonts w:ascii="Cambria" w:hAnsi="Cambria"/>
          <w:i/>
        </w:rPr>
        <w:t>g</w:t>
      </w:r>
      <w:r w:rsidRPr="00686E13">
        <w:rPr>
          <w:rFonts w:ascii="Cambria" w:hAnsi="Cambria"/>
          <w:i/>
        </w:rPr>
        <w:t>odini</w:t>
      </w:r>
      <w:r w:rsidR="009D344E" w:rsidRPr="00686E13">
        <w:rPr>
          <w:rFonts w:ascii="Cambria" w:hAnsi="Cambria"/>
          <w:i/>
        </w:rPr>
        <w:t>,</w:t>
      </w:r>
      <w:r w:rsidR="004E627D" w:rsidRPr="00686E13">
        <w:rPr>
          <w:rFonts w:ascii="Cambria" w:hAnsi="Cambria"/>
          <w:i/>
        </w:rPr>
        <w:t xml:space="preserve"> </w:t>
      </w:r>
      <w:r w:rsidR="00A15EDF" w:rsidRPr="00686E13">
        <w:rPr>
          <w:rFonts w:ascii="Cambria" w:hAnsi="Cambria"/>
          <w:i/>
        </w:rPr>
        <w:t>tako da</w:t>
      </w:r>
      <w:r w:rsidR="00CD43C1" w:rsidRPr="00686E13">
        <w:rPr>
          <w:rFonts w:ascii="Cambria" w:hAnsi="Cambria"/>
          <w:i/>
        </w:rPr>
        <w:t xml:space="preserve"> su isti po automatizmu uvršteni u rang-listu</w:t>
      </w:r>
      <w:r w:rsidR="004E627D" w:rsidRPr="00686E13">
        <w:rPr>
          <w:rFonts w:ascii="Cambria" w:hAnsi="Cambria"/>
          <w:i/>
        </w:rPr>
        <w:t xml:space="preserve"> </w:t>
      </w:r>
      <w:r w:rsidR="00CD43C1" w:rsidRPr="00686E13">
        <w:rPr>
          <w:rFonts w:ascii="Cambria" w:hAnsi="Cambria"/>
          <w:i/>
        </w:rPr>
        <w:t>i</w:t>
      </w:r>
      <w:r w:rsidRPr="00686E13">
        <w:rPr>
          <w:rFonts w:ascii="Cambria" w:hAnsi="Cambria"/>
          <w:i/>
        </w:rPr>
        <w:t xml:space="preserve"> ovim kandidatima stipendija</w:t>
      </w:r>
      <w:r w:rsidR="00CD43C1" w:rsidRPr="00686E13">
        <w:rPr>
          <w:rFonts w:ascii="Cambria" w:hAnsi="Cambria"/>
          <w:i/>
        </w:rPr>
        <w:t xml:space="preserve"> je</w:t>
      </w:r>
      <w:r w:rsidR="00A15EDF" w:rsidRPr="00686E13">
        <w:rPr>
          <w:rFonts w:ascii="Cambria" w:hAnsi="Cambria"/>
          <w:i/>
        </w:rPr>
        <w:t xml:space="preserve"> dodijeljena</w:t>
      </w:r>
      <w:r w:rsidRPr="00686E13">
        <w:rPr>
          <w:rFonts w:ascii="Cambria" w:hAnsi="Cambria"/>
          <w:i/>
        </w:rPr>
        <w:t xml:space="preserve"> u skladu sa članom 3. </w:t>
      </w:r>
      <w:r w:rsidR="00836343" w:rsidRPr="00686E13">
        <w:rPr>
          <w:rFonts w:ascii="Cambria" w:hAnsi="Cambria"/>
          <w:i/>
        </w:rPr>
        <w:t xml:space="preserve">Pravilnika o dodjeli stipendija. </w:t>
      </w:r>
    </w:p>
    <w:p w:rsidR="00A55CEC" w:rsidRPr="00686E13" w:rsidRDefault="00A55CEC" w:rsidP="007D05E5">
      <w:pPr>
        <w:ind w:firstLine="708"/>
        <w:jc w:val="both"/>
        <w:rPr>
          <w:rFonts w:ascii="Cambria" w:hAnsi="Cambria"/>
          <w:i/>
          <w:sz w:val="12"/>
          <w:szCs w:val="12"/>
        </w:rPr>
      </w:pPr>
    </w:p>
    <w:p w:rsidR="00836343" w:rsidRPr="00686E13" w:rsidRDefault="00836343" w:rsidP="00A71D3E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Dakle, svi prijavljeni kandidati: </w:t>
      </w:r>
      <w:r w:rsidR="004B4F16" w:rsidRPr="00686E13">
        <w:rPr>
          <w:rFonts w:ascii="Cambria" w:hAnsi="Cambria"/>
          <w:i/>
        </w:rPr>
        <w:t xml:space="preserve">bez oba roditelja, </w:t>
      </w:r>
      <w:r w:rsidR="0001036B" w:rsidRPr="00686E13">
        <w:rPr>
          <w:rFonts w:ascii="Cambria" w:hAnsi="Cambria"/>
          <w:i/>
        </w:rPr>
        <w:t>učenici</w:t>
      </w:r>
      <w:r w:rsidRPr="00686E13">
        <w:rPr>
          <w:rFonts w:ascii="Cambria" w:hAnsi="Cambria"/>
          <w:i/>
        </w:rPr>
        <w:t xml:space="preserve"> generacije </w:t>
      </w:r>
      <w:r w:rsidR="0001036B" w:rsidRPr="00686E13">
        <w:rPr>
          <w:rFonts w:ascii="Cambria" w:hAnsi="Cambria"/>
          <w:i/>
        </w:rPr>
        <w:t>u srednjoj školi</w:t>
      </w:r>
      <w:r w:rsidR="004B4F16" w:rsidRPr="00686E13">
        <w:rPr>
          <w:rFonts w:ascii="Cambria" w:hAnsi="Cambria"/>
          <w:i/>
        </w:rPr>
        <w:t xml:space="preserve"> ili sa prosjekom ocjena 5,0</w:t>
      </w:r>
      <w:r w:rsidR="00A30A96" w:rsidRPr="00686E13">
        <w:rPr>
          <w:rFonts w:ascii="Cambria" w:hAnsi="Cambria"/>
          <w:i/>
        </w:rPr>
        <w:t>,</w:t>
      </w:r>
      <w:r w:rsidRPr="00686E13">
        <w:rPr>
          <w:rFonts w:ascii="Cambria" w:hAnsi="Cambria"/>
          <w:i/>
        </w:rPr>
        <w:t xml:space="preserve"> </w:t>
      </w:r>
      <w:r w:rsidR="009D344E" w:rsidRPr="00686E13">
        <w:rPr>
          <w:rFonts w:ascii="Cambria" w:hAnsi="Cambria"/>
          <w:i/>
        </w:rPr>
        <w:t xml:space="preserve">studenti </w:t>
      </w:r>
      <w:r w:rsidRPr="00686E13">
        <w:rPr>
          <w:rFonts w:ascii="Cambria" w:hAnsi="Cambria"/>
          <w:i/>
        </w:rPr>
        <w:t>sa tjele</w:t>
      </w:r>
      <w:r w:rsidR="00307657" w:rsidRPr="00686E13">
        <w:rPr>
          <w:rFonts w:ascii="Cambria" w:hAnsi="Cambria"/>
          <w:i/>
        </w:rPr>
        <w:t>snim oštećenjem od najmanje 60% i studenti sa prosjekom ocjena većim 9,</w:t>
      </w:r>
      <w:r w:rsidR="004B4F16" w:rsidRPr="00686E13">
        <w:rPr>
          <w:rFonts w:ascii="Cambria" w:hAnsi="Cambria"/>
          <w:i/>
        </w:rPr>
        <w:t>0</w:t>
      </w:r>
      <w:r w:rsidR="00307657" w:rsidRPr="00686E13">
        <w:rPr>
          <w:rFonts w:ascii="Cambria" w:hAnsi="Cambria"/>
          <w:i/>
        </w:rPr>
        <w:t xml:space="preserve"> u prethodnoj godini</w:t>
      </w:r>
      <w:r w:rsidR="00A71D3E" w:rsidRPr="00686E13">
        <w:rPr>
          <w:rFonts w:ascii="Cambria" w:hAnsi="Cambria"/>
          <w:i/>
        </w:rPr>
        <w:t>,</w:t>
      </w:r>
      <w:r w:rsidRPr="00686E13">
        <w:rPr>
          <w:rFonts w:ascii="Cambria" w:hAnsi="Cambria"/>
          <w:i/>
        </w:rPr>
        <w:t xml:space="preserve"> </w:t>
      </w:r>
      <w:r w:rsidR="00CD43C1" w:rsidRPr="00686E13">
        <w:rPr>
          <w:rFonts w:ascii="Cambria" w:hAnsi="Cambria"/>
          <w:i/>
        </w:rPr>
        <w:t>koji</w:t>
      </w:r>
      <w:r w:rsidRPr="00686E13">
        <w:rPr>
          <w:rFonts w:ascii="Cambria" w:hAnsi="Cambria"/>
          <w:i/>
        </w:rPr>
        <w:t xml:space="preserve"> su ispun</w:t>
      </w:r>
      <w:r w:rsidR="00545A31" w:rsidRPr="00686E13">
        <w:rPr>
          <w:rFonts w:ascii="Cambria" w:hAnsi="Cambria"/>
          <w:i/>
        </w:rPr>
        <w:t>java</w:t>
      </w:r>
      <w:r w:rsidRPr="00686E13">
        <w:rPr>
          <w:rFonts w:ascii="Cambria" w:hAnsi="Cambria"/>
          <w:i/>
        </w:rPr>
        <w:t>li opće</w:t>
      </w:r>
      <w:r w:rsidR="00545A31" w:rsidRPr="00686E13">
        <w:rPr>
          <w:rFonts w:ascii="Cambria" w:hAnsi="Cambria"/>
          <w:i/>
        </w:rPr>
        <w:t xml:space="preserve"> i posebne</w:t>
      </w:r>
      <w:r w:rsidRPr="00686E13">
        <w:rPr>
          <w:rFonts w:ascii="Cambria" w:hAnsi="Cambria"/>
          <w:i/>
        </w:rPr>
        <w:t xml:space="preserve"> u</w:t>
      </w:r>
      <w:r w:rsidR="00CD43C1" w:rsidRPr="00686E13">
        <w:rPr>
          <w:rFonts w:ascii="Cambria" w:hAnsi="Cambria"/>
          <w:i/>
        </w:rPr>
        <w:t>slove</w:t>
      </w:r>
      <w:r w:rsidR="00545A31" w:rsidRPr="00686E13">
        <w:rPr>
          <w:rFonts w:ascii="Cambria" w:hAnsi="Cambria"/>
          <w:i/>
        </w:rPr>
        <w:t xml:space="preserve"> utvrđene Pravilnikom o dodjeli stipendija</w:t>
      </w:r>
      <w:r w:rsidRPr="00686E13">
        <w:rPr>
          <w:rFonts w:ascii="Cambria" w:hAnsi="Cambria"/>
          <w:i/>
        </w:rPr>
        <w:t xml:space="preserve">, ostvarili su pravo na stipendiju. </w:t>
      </w:r>
    </w:p>
    <w:p w:rsidR="00283BE4" w:rsidRPr="002561A8" w:rsidRDefault="00283BE4" w:rsidP="000C5C2D">
      <w:pPr>
        <w:jc w:val="both"/>
        <w:rPr>
          <w:rFonts w:ascii="Cambria" w:hAnsi="Cambria"/>
          <w:b/>
          <w:sz w:val="16"/>
          <w:szCs w:val="16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4536"/>
        <w:gridCol w:w="2283"/>
        <w:gridCol w:w="2253"/>
      </w:tblGrid>
      <w:tr w:rsidR="00283BE4" w:rsidRPr="00686E13" w:rsidTr="002561A8">
        <w:trPr>
          <w:trHeight w:val="719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5E5" w:rsidRPr="00686E13" w:rsidRDefault="007D05E5" w:rsidP="007D05E5">
            <w:pPr>
              <w:rPr>
                <w:rFonts w:ascii="Cambria" w:hAnsi="Cambria"/>
                <w:b/>
                <w:i/>
              </w:rPr>
            </w:pPr>
            <w:r w:rsidRPr="00686E13">
              <w:rPr>
                <w:rFonts w:ascii="Cambria" w:hAnsi="Cambria"/>
                <w:b/>
                <w:i/>
              </w:rPr>
              <w:t>Osnov za dodjelu stipendije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5E5" w:rsidRPr="00686E13" w:rsidRDefault="007D05E5" w:rsidP="008127A7">
            <w:pPr>
              <w:jc w:val="center"/>
              <w:rPr>
                <w:rFonts w:ascii="Cambria" w:hAnsi="Cambria"/>
                <w:b/>
                <w:i/>
              </w:rPr>
            </w:pPr>
            <w:r w:rsidRPr="00686E13">
              <w:rPr>
                <w:rFonts w:ascii="Cambria" w:hAnsi="Cambria"/>
                <w:b/>
                <w:i/>
              </w:rPr>
              <w:t>Broj prijavljenih kandidata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5E5" w:rsidRPr="00686E13" w:rsidRDefault="007D05E5" w:rsidP="008127A7">
            <w:pPr>
              <w:jc w:val="center"/>
              <w:rPr>
                <w:rFonts w:ascii="Cambria" w:hAnsi="Cambria"/>
                <w:b/>
                <w:i/>
              </w:rPr>
            </w:pPr>
            <w:r w:rsidRPr="00686E13">
              <w:rPr>
                <w:rFonts w:ascii="Cambria" w:hAnsi="Cambria"/>
                <w:b/>
                <w:i/>
              </w:rPr>
              <w:t>Broj odobrenih stipendija</w:t>
            </w:r>
          </w:p>
        </w:tc>
      </w:tr>
      <w:tr w:rsidR="00686E13" w:rsidRPr="00686E13" w:rsidTr="002561A8">
        <w:trPr>
          <w:trHeight w:val="56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Učenik generacije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3</w:t>
            </w:r>
          </w:p>
        </w:tc>
      </w:tr>
      <w:tr w:rsidR="00283BE4" w:rsidRPr="00686E13" w:rsidTr="002561A8">
        <w:trPr>
          <w:trHeight w:val="56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C65271">
            <w:pPr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Prosjek ocjena 5,0 u završnom razredu osnovne škole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283BE4" w:rsidP="00C65271">
            <w:pPr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283BE4" w:rsidP="00C65271">
            <w:pPr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</w:tr>
      <w:tr w:rsidR="00283BE4" w:rsidRPr="00686E13" w:rsidTr="002561A8">
        <w:trPr>
          <w:trHeight w:val="56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2149EC">
            <w:pPr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Prosjek ocjena 9,0 i ve</w:t>
            </w:r>
            <w:r w:rsidR="002149EC" w:rsidRPr="00686E13">
              <w:rPr>
                <w:rFonts w:ascii="Cambria" w:hAnsi="Cambria"/>
                <w:i/>
              </w:rPr>
              <w:t>ć</w:t>
            </w:r>
            <w:r w:rsidRPr="00686E13">
              <w:rPr>
                <w:rFonts w:ascii="Cambria" w:hAnsi="Cambria"/>
                <w:i/>
              </w:rPr>
              <w:t>i u prethodnoj godini studija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283BE4" w:rsidP="002149EC">
            <w:pPr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2</w:t>
            </w:r>
            <w:r w:rsidR="002149EC" w:rsidRPr="00686E13">
              <w:rPr>
                <w:rFonts w:ascii="Cambria" w:hAnsi="Cambria"/>
                <w:i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283BE4" w:rsidP="00C65271">
            <w:pPr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22</w:t>
            </w:r>
          </w:p>
        </w:tc>
      </w:tr>
      <w:tr w:rsidR="00283BE4" w:rsidRPr="00686E13" w:rsidTr="002561A8">
        <w:trPr>
          <w:trHeight w:val="56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Student bez oba roditelja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</w:tr>
      <w:tr w:rsidR="00283BE4" w:rsidRPr="00686E13" w:rsidTr="002561A8">
        <w:trPr>
          <w:trHeight w:val="56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Student sa tjelesnim oštećenjem 60% i više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jc w:val="center"/>
              <w:rPr>
                <w:rFonts w:ascii="Cambria" w:hAnsi="Cambria"/>
                <w:i/>
              </w:rPr>
            </w:pPr>
            <w:r w:rsidRPr="00686E13">
              <w:rPr>
                <w:rFonts w:ascii="Cambria" w:hAnsi="Cambria"/>
                <w:i/>
              </w:rPr>
              <w:t>1</w:t>
            </w:r>
          </w:p>
        </w:tc>
      </w:tr>
      <w:tr w:rsidR="00686E13" w:rsidRPr="00686E13" w:rsidTr="002561A8">
        <w:trPr>
          <w:trHeight w:val="56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rPr>
                <w:rFonts w:ascii="Cambria" w:hAnsi="Cambria"/>
                <w:b/>
                <w:i/>
              </w:rPr>
            </w:pPr>
            <w:r w:rsidRPr="00686E13">
              <w:rPr>
                <w:rFonts w:ascii="Cambria" w:hAnsi="Cambria"/>
                <w:b/>
                <w:i/>
              </w:rPr>
              <w:t>UKUPNO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2149EC">
            <w:pPr>
              <w:spacing w:line="276" w:lineRule="auto"/>
              <w:jc w:val="center"/>
              <w:rPr>
                <w:rFonts w:ascii="Cambria" w:hAnsi="Cambria"/>
                <w:b/>
                <w:i/>
              </w:rPr>
            </w:pPr>
            <w:r w:rsidRPr="00686E13">
              <w:rPr>
                <w:rFonts w:ascii="Cambria" w:hAnsi="Cambria"/>
                <w:b/>
                <w:i/>
              </w:rPr>
              <w:t>2</w:t>
            </w:r>
            <w:r w:rsidR="002149EC" w:rsidRPr="00686E13">
              <w:rPr>
                <w:rFonts w:ascii="Cambria" w:hAnsi="Cambria"/>
                <w:b/>
                <w:i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EAD" w:rsidRPr="00686E13" w:rsidRDefault="00306EAD" w:rsidP="00306EAD">
            <w:pPr>
              <w:spacing w:line="276" w:lineRule="auto"/>
              <w:jc w:val="center"/>
              <w:rPr>
                <w:rFonts w:ascii="Cambria" w:hAnsi="Cambria"/>
                <w:b/>
                <w:i/>
              </w:rPr>
            </w:pPr>
            <w:r w:rsidRPr="00686E13">
              <w:rPr>
                <w:rFonts w:ascii="Cambria" w:hAnsi="Cambria"/>
                <w:b/>
                <w:i/>
              </w:rPr>
              <w:t>28</w:t>
            </w:r>
          </w:p>
        </w:tc>
      </w:tr>
    </w:tbl>
    <w:p w:rsidR="00836343" w:rsidRPr="00D26A9C" w:rsidRDefault="00836343" w:rsidP="000C5C2D">
      <w:pPr>
        <w:jc w:val="both"/>
        <w:rPr>
          <w:rFonts w:ascii="Cambria" w:hAnsi="Cambria"/>
          <w:b/>
          <w:color w:val="0070C0"/>
          <w:sz w:val="16"/>
          <w:szCs w:val="16"/>
        </w:rPr>
      </w:pPr>
    </w:p>
    <w:p w:rsidR="00D30670" w:rsidRDefault="00D30670" w:rsidP="00A71D3E">
      <w:pPr>
        <w:jc w:val="both"/>
        <w:rPr>
          <w:rFonts w:ascii="Cambria" w:hAnsi="Cambria"/>
          <w:i/>
        </w:rPr>
      </w:pPr>
    </w:p>
    <w:p w:rsidR="00D30670" w:rsidRDefault="00D30670" w:rsidP="00A71D3E">
      <w:pPr>
        <w:jc w:val="both"/>
        <w:rPr>
          <w:rFonts w:ascii="Cambria" w:hAnsi="Cambria"/>
          <w:i/>
        </w:rPr>
      </w:pPr>
    </w:p>
    <w:p w:rsidR="007D05E5" w:rsidRPr="00686E13" w:rsidRDefault="007D05E5" w:rsidP="00A71D3E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Komisija je konstatovala da </w:t>
      </w:r>
      <w:r w:rsidR="006B706A" w:rsidRPr="00686E13">
        <w:rPr>
          <w:rFonts w:ascii="Cambria" w:hAnsi="Cambria"/>
          <w:i/>
        </w:rPr>
        <w:t xml:space="preserve">od </w:t>
      </w:r>
      <w:r w:rsidR="00306EAD" w:rsidRPr="00686E13">
        <w:rPr>
          <w:rFonts w:ascii="Cambria" w:hAnsi="Cambria"/>
          <w:i/>
        </w:rPr>
        <w:t>2</w:t>
      </w:r>
      <w:r w:rsidR="002149EC" w:rsidRPr="00686E13">
        <w:rPr>
          <w:rFonts w:ascii="Cambria" w:hAnsi="Cambria"/>
          <w:i/>
        </w:rPr>
        <w:t>9</w:t>
      </w:r>
      <w:r w:rsidR="00306EAD" w:rsidRPr="00686E13">
        <w:rPr>
          <w:rFonts w:ascii="Cambria" w:hAnsi="Cambria"/>
          <w:i/>
        </w:rPr>
        <w:t xml:space="preserve"> </w:t>
      </w:r>
      <w:r w:rsidRPr="00686E13">
        <w:rPr>
          <w:rFonts w:ascii="Cambria" w:hAnsi="Cambria"/>
          <w:i/>
        </w:rPr>
        <w:t>prijavljeni</w:t>
      </w:r>
      <w:r w:rsidR="006B706A" w:rsidRPr="00686E13">
        <w:rPr>
          <w:rFonts w:ascii="Cambria" w:hAnsi="Cambria"/>
          <w:i/>
        </w:rPr>
        <w:t>h</w:t>
      </w:r>
      <w:r w:rsidRPr="00686E13">
        <w:rPr>
          <w:rFonts w:ascii="Cambria" w:hAnsi="Cambria"/>
          <w:i/>
        </w:rPr>
        <w:t xml:space="preserve"> kandidat</w:t>
      </w:r>
      <w:r w:rsidR="006B706A" w:rsidRPr="00686E13">
        <w:rPr>
          <w:rFonts w:ascii="Cambria" w:hAnsi="Cambria"/>
          <w:i/>
        </w:rPr>
        <w:t>a</w:t>
      </w:r>
      <w:r w:rsidRPr="00686E13">
        <w:rPr>
          <w:rFonts w:ascii="Cambria" w:hAnsi="Cambria"/>
          <w:i/>
        </w:rPr>
        <w:t xml:space="preserve"> </w:t>
      </w:r>
      <w:r w:rsidR="00CF5796" w:rsidRPr="00686E13">
        <w:rPr>
          <w:rFonts w:ascii="Cambria" w:hAnsi="Cambria"/>
          <w:i/>
        </w:rPr>
        <w:t xml:space="preserve">iz ove kategorije </w:t>
      </w:r>
      <w:r w:rsidR="00306EAD" w:rsidRPr="00686E13">
        <w:rPr>
          <w:rFonts w:ascii="Cambria" w:hAnsi="Cambria"/>
          <w:i/>
        </w:rPr>
        <w:t>28</w:t>
      </w:r>
      <w:r w:rsidR="006B706A" w:rsidRPr="00686E13">
        <w:rPr>
          <w:rFonts w:ascii="Cambria" w:hAnsi="Cambria"/>
          <w:i/>
        </w:rPr>
        <w:t xml:space="preserve"> kandidata </w:t>
      </w:r>
      <w:r w:rsidR="002149EC" w:rsidRPr="00686E13">
        <w:rPr>
          <w:rFonts w:ascii="Cambria" w:hAnsi="Cambria"/>
          <w:i/>
        </w:rPr>
        <w:t>i</w:t>
      </w:r>
      <w:r w:rsidRPr="00686E13">
        <w:rPr>
          <w:rFonts w:ascii="Cambria" w:hAnsi="Cambria"/>
          <w:i/>
        </w:rPr>
        <w:t>spun</w:t>
      </w:r>
      <w:r w:rsidR="00A15EDF" w:rsidRPr="00686E13">
        <w:rPr>
          <w:rFonts w:ascii="Cambria" w:hAnsi="Cambria"/>
          <w:i/>
        </w:rPr>
        <w:t>java</w:t>
      </w:r>
      <w:r w:rsidRPr="00686E13">
        <w:rPr>
          <w:rFonts w:ascii="Cambria" w:hAnsi="Cambria"/>
          <w:i/>
        </w:rPr>
        <w:t xml:space="preserve"> uvjete iz Pravilnika </w:t>
      </w:r>
      <w:r w:rsidR="00545A31" w:rsidRPr="00686E13">
        <w:rPr>
          <w:rFonts w:ascii="Cambria" w:hAnsi="Cambria"/>
          <w:i/>
        </w:rPr>
        <w:t>o</w:t>
      </w:r>
      <w:r w:rsidRPr="00686E13">
        <w:rPr>
          <w:rFonts w:ascii="Cambria" w:hAnsi="Cambria"/>
          <w:i/>
        </w:rPr>
        <w:t xml:space="preserve"> dodjel</w:t>
      </w:r>
      <w:r w:rsidR="00545A31" w:rsidRPr="00686E13">
        <w:rPr>
          <w:rFonts w:ascii="Cambria" w:hAnsi="Cambria"/>
          <w:i/>
        </w:rPr>
        <w:t>i</w:t>
      </w:r>
      <w:r w:rsidRPr="00686E13">
        <w:rPr>
          <w:rFonts w:ascii="Cambria" w:hAnsi="Cambria"/>
          <w:i/>
        </w:rPr>
        <w:t xml:space="preserve"> stipendij</w:t>
      </w:r>
      <w:r w:rsidR="00545A31" w:rsidRPr="00686E13">
        <w:rPr>
          <w:rFonts w:ascii="Cambria" w:hAnsi="Cambria"/>
          <w:i/>
        </w:rPr>
        <w:t>a</w:t>
      </w:r>
      <w:r w:rsidRPr="00686E13">
        <w:rPr>
          <w:rFonts w:ascii="Cambria" w:hAnsi="Cambria"/>
          <w:i/>
        </w:rPr>
        <w:t xml:space="preserve"> i</w:t>
      </w:r>
      <w:r w:rsidR="00545A31" w:rsidRPr="00686E13">
        <w:rPr>
          <w:rFonts w:ascii="Cambria" w:hAnsi="Cambria"/>
          <w:i/>
        </w:rPr>
        <w:t xml:space="preserve"> iste</w:t>
      </w:r>
      <w:r w:rsidR="00CD43C1" w:rsidRPr="00686E13">
        <w:rPr>
          <w:rFonts w:ascii="Cambria" w:hAnsi="Cambria"/>
          <w:i/>
        </w:rPr>
        <w:t xml:space="preserve"> je</w:t>
      </w:r>
      <w:r w:rsidR="00545A31" w:rsidRPr="00686E13">
        <w:rPr>
          <w:rFonts w:ascii="Cambria" w:hAnsi="Cambria"/>
          <w:i/>
        </w:rPr>
        <w:t xml:space="preserve"> uvrstila na </w:t>
      </w:r>
      <w:r w:rsidR="00AC70F6" w:rsidRPr="00686E13">
        <w:rPr>
          <w:rFonts w:ascii="Cambria" w:hAnsi="Cambria"/>
          <w:i/>
        </w:rPr>
        <w:t>K</w:t>
      </w:r>
      <w:r w:rsidR="00545A31" w:rsidRPr="00686E13">
        <w:rPr>
          <w:rFonts w:ascii="Cambria" w:hAnsi="Cambria"/>
          <w:i/>
        </w:rPr>
        <w:t>onačnu rang-listu kandidata za stipendiju Općine Velika Kladuša u akademskoj 201</w:t>
      </w:r>
      <w:r w:rsidR="00283BE4" w:rsidRPr="00686E13">
        <w:rPr>
          <w:rFonts w:ascii="Cambria" w:hAnsi="Cambria"/>
          <w:i/>
        </w:rPr>
        <w:t>9/2020</w:t>
      </w:r>
      <w:r w:rsidR="00545A31" w:rsidRPr="00686E13">
        <w:rPr>
          <w:rFonts w:ascii="Cambria" w:hAnsi="Cambria"/>
          <w:i/>
        </w:rPr>
        <w:t xml:space="preserve">. </w:t>
      </w:r>
      <w:r w:rsidR="00E877F4" w:rsidRPr="00686E13">
        <w:rPr>
          <w:rFonts w:ascii="Cambria" w:hAnsi="Cambria"/>
          <w:i/>
        </w:rPr>
        <w:t>g</w:t>
      </w:r>
      <w:r w:rsidR="00545A31" w:rsidRPr="00686E13">
        <w:rPr>
          <w:rFonts w:ascii="Cambria" w:hAnsi="Cambria"/>
          <w:i/>
        </w:rPr>
        <w:t>odini</w:t>
      </w:r>
      <w:r w:rsidR="00CD43C1" w:rsidRPr="00686E13">
        <w:rPr>
          <w:rFonts w:ascii="Cambria" w:hAnsi="Cambria"/>
          <w:i/>
        </w:rPr>
        <w:t>,</w:t>
      </w:r>
      <w:r w:rsidR="004E627D" w:rsidRPr="00686E13">
        <w:rPr>
          <w:rFonts w:ascii="Cambria" w:hAnsi="Cambria"/>
          <w:i/>
        </w:rPr>
        <w:t xml:space="preserve"> </w:t>
      </w:r>
      <w:r w:rsidR="006B706A" w:rsidRPr="00686E13">
        <w:rPr>
          <w:rFonts w:ascii="Cambria" w:hAnsi="Cambria"/>
          <w:i/>
        </w:rPr>
        <w:t xml:space="preserve">te je predložila Općinskom načelniku donošenje Odluke o dodjeli stipendije navedenim kandidatima. </w:t>
      </w:r>
      <w:r w:rsidR="002149EC" w:rsidRPr="00686E13">
        <w:rPr>
          <w:rFonts w:ascii="Cambria" w:hAnsi="Cambria"/>
          <w:i/>
        </w:rPr>
        <w:t xml:space="preserve">Jedna prijava kandidata sa </w:t>
      </w:r>
      <w:r w:rsidR="00D26A9C" w:rsidRPr="00686E13">
        <w:rPr>
          <w:rFonts w:ascii="Cambria" w:hAnsi="Cambria"/>
          <w:i/>
        </w:rPr>
        <w:t>p</w:t>
      </w:r>
      <w:r w:rsidR="002149EC" w:rsidRPr="00686E13">
        <w:rPr>
          <w:rFonts w:ascii="Cambria" w:hAnsi="Cambria"/>
          <w:i/>
        </w:rPr>
        <w:t>rosjek</w:t>
      </w:r>
      <w:r w:rsidR="00D26A9C" w:rsidRPr="00686E13">
        <w:rPr>
          <w:rFonts w:ascii="Cambria" w:hAnsi="Cambria"/>
          <w:i/>
        </w:rPr>
        <w:t>om</w:t>
      </w:r>
      <w:r w:rsidR="002149EC" w:rsidRPr="00686E13">
        <w:rPr>
          <w:rFonts w:ascii="Cambria" w:hAnsi="Cambria"/>
          <w:i/>
        </w:rPr>
        <w:t xml:space="preserve"> ocjena 9,0 i veći</w:t>
      </w:r>
      <w:r w:rsidR="00D26A9C" w:rsidRPr="00686E13">
        <w:rPr>
          <w:rFonts w:ascii="Cambria" w:hAnsi="Cambria"/>
          <w:i/>
        </w:rPr>
        <w:t>m</w:t>
      </w:r>
      <w:r w:rsidR="002149EC" w:rsidRPr="00686E13">
        <w:rPr>
          <w:rFonts w:ascii="Cambria" w:hAnsi="Cambria"/>
          <w:i/>
        </w:rPr>
        <w:t xml:space="preserve"> u prethodnoj godini studija</w:t>
      </w:r>
      <w:r w:rsidR="00D26A9C" w:rsidRPr="00686E13">
        <w:rPr>
          <w:rFonts w:ascii="Cambria" w:hAnsi="Cambria"/>
          <w:i/>
        </w:rPr>
        <w:t xml:space="preserve"> je odbijena, jer je bila nekompletna.</w:t>
      </w:r>
    </w:p>
    <w:p w:rsidR="006B706A" w:rsidRPr="00686E13" w:rsidRDefault="006B706A" w:rsidP="006B706A">
      <w:pPr>
        <w:ind w:firstLine="708"/>
        <w:jc w:val="both"/>
        <w:rPr>
          <w:rFonts w:asciiTheme="majorHAnsi" w:hAnsiTheme="majorHAnsi"/>
        </w:rPr>
      </w:pPr>
    </w:p>
    <w:p w:rsidR="00B26673" w:rsidRPr="00686E13" w:rsidRDefault="00B26673" w:rsidP="00B26673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>Prijave kandidata za deficitarna zanimanja</w:t>
      </w:r>
    </w:p>
    <w:p w:rsidR="00B26673" w:rsidRPr="00686E13" w:rsidRDefault="00B26673" w:rsidP="00B26673">
      <w:pPr>
        <w:jc w:val="both"/>
        <w:rPr>
          <w:rFonts w:asciiTheme="majorHAnsi" w:hAnsiTheme="majorHAnsi"/>
          <w:b/>
        </w:rPr>
      </w:pPr>
    </w:p>
    <w:p w:rsidR="0001036B" w:rsidRPr="00686E13" w:rsidRDefault="00B26673" w:rsidP="00B26673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Lista deficitarnih zanimanja</w:t>
      </w:r>
      <w:r w:rsidR="00545A31" w:rsidRPr="00686E13">
        <w:rPr>
          <w:rFonts w:ascii="Cambria" w:hAnsi="Cambria"/>
          <w:i/>
        </w:rPr>
        <w:t xml:space="preserve"> za dodjelu stipendije Općine Velika Kladuša</w:t>
      </w:r>
      <w:r w:rsidRPr="00686E13">
        <w:rPr>
          <w:rFonts w:ascii="Cambria" w:hAnsi="Cambria"/>
          <w:i/>
        </w:rPr>
        <w:t xml:space="preserve"> je utvrđena članom 3. Odluke o stipendiranj</w:t>
      </w:r>
      <w:r w:rsidR="00545A31" w:rsidRPr="00686E13">
        <w:rPr>
          <w:rFonts w:ascii="Cambria" w:hAnsi="Cambria"/>
          <w:i/>
        </w:rPr>
        <w:t>u</w:t>
      </w:r>
      <w:r w:rsidRPr="00686E13">
        <w:rPr>
          <w:rFonts w:ascii="Cambria" w:hAnsi="Cambria"/>
          <w:i/>
        </w:rPr>
        <w:t xml:space="preserve"> studenata u akademskoj 201</w:t>
      </w:r>
      <w:r w:rsidR="00283BE4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>/20</w:t>
      </w:r>
      <w:r w:rsidR="00283BE4" w:rsidRPr="00686E13">
        <w:rPr>
          <w:rFonts w:ascii="Cambria" w:hAnsi="Cambria"/>
          <w:i/>
        </w:rPr>
        <w:t>20</w:t>
      </w:r>
      <w:r w:rsidRPr="00686E13">
        <w:rPr>
          <w:rFonts w:ascii="Cambria" w:hAnsi="Cambria"/>
          <w:i/>
        </w:rPr>
        <w:t xml:space="preserve">. godini.  </w:t>
      </w:r>
    </w:p>
    <w:p w:rsidR="00AE7C98" w:rsidRPr="00686E13" w:rsidRDefault="00AE7C98" w:rsidP="00B26673">
      <w:pPr>
        <w:jc w:val="both"/>
        <w:rPr>
          <w:rFonts w:ascii="Cambria" w:hAnsi="Cambria"/>
          <w:i/>
          <w:sz w:val="12"/>
          <w:szCs w:val="12"/>
        </w:rPr>
      </w:pPr>
    </w:p>
    <w:p w:rsidR="00B26673" w:rsidRPr="00686E13" w:rsidRDefault="0001036B" w:rsidP="00CA1578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U skladu sa Odlukom z</w:t>
      </w:r>
      <w:r w:rsidR="00B26673" w:rsidRPr="00686E13">
        <w:rPr>
          <w:rFonts w:ascii="Cambria" w:hAnsi="Cambria"/>
          <w:i/>
        </w:rPr>
        <w:t>a svako</w:t>
      </w:r>
      <w:r w:rsidR="00545A31" w:rsidRPr="00686E13">
        <w:rPr>
          <w:rFonts w:ascii="Cambria" w:hAnsi="Cambria"/>
          <w:i/>
        </w:rPr>
        <w:t xml:space="preserve"> utvrđeno</w:t>
      </w:r>
      <w:r w:rsidR="00B26673" w:rsidRPr="00686E13">
        <w:rPr>
          <w:rFonts w:ascii="Cambria" w:hAnsi="Cambria"/>
          <w:i/>
        </w:rPr>
        <w:t xml:space="preserve"> deficitarno zanimanje mo</w:t>
      </w:r>
      <w:r w:rsidRPr="00686E13">
        <w:rPr>
          <w:rFonts w:ascii="Cambria" w:hAnsi="Cambria"/>
          <w:i/>
        </w:rPr>
        <w:t>gu</w:t>
      </w:r>
      <w:r w:rsidR="00B26673" w:rsidRPr="00686E13">
        <w:rPr>
          <w:rFonts w:ascii="Cambria" w:hAnsi="Cambria"/>
          <w:i/>
        </w:rPr>
        <w:t xml:space="preserve"> se dodjeliti</w:t>
      </w:r>
      <w:r w:rsidR="00A101FA" w:rsidRPr="00686E13">
        <w:rPr>
          <w:rFonts w:ascii="Cambria" w:hAnsi="Cambria"/>
          <w:i/>
        </w:rPr>
        <w:t xml:space="preserve"> najviše</w:t>
      </w:r>
      <w:r w:rsidR="00B26673" w:rsidRPr="00686E13">
        <w:rPr>
          <w:rFonts w:ascii="Cambria" w:hAnsi="Cambria"/>
          <w:i/>
        </w:rPr>
        <w:t xml:space="preserve"> </w:t>
      </w:r>
      <w:r w:rsidR="00642D25" w:rsidRPr="00686E13">
        <w:rPr>
          <w:rFonts w:ascii="Cambria" w:hAnsi="Cambria"/>
          <w:i/>
        </w:rPr>
        <w:t>četiri</w:t>
      </w:r>
      <w:r w:rsidR="00B26673" w:rsidRPr="00686E13">
        <w:rPr>
          <w:rFonts w:ascii="Cambria" w:hAnsi="Cambria"/>
          <w:i/>
        </w:rPr>
        <w:t xml:space="preserve"> stipendije</w:t>
      </w:r>
      <w:r w:rsidRPr="00686E13">
        <w:rPr>
          <w:rFonts w:ascii="Cambria" w:hAnsi="Cambria"/>
          <w:i/>
        </w:rPr>
        <w:t>, a kao d</w:t>
      </w:r>
      <w:r w:rsidR="00B26673" w:rsidRPr="00686E13">
        <w:rPr>
          <w:rFonts w:ascii="Cambria" w:hAnsi="Cambria"/>
          <w:i/>
        </w:rPr>
        <w:t>eficitarna zanimanja</w:t>
      </w:r>
      <w:r w:rsidR="009D344E" w:rsidRPr="00686E13">
        <w:rPr>
          <w:rFonts w:ascii="Cambria" w:hAnsi="Cambria"/>
          <w:i/>
        </w:rPr>
        <w:t xml:space="preserve"> na području Općine Velika Kladuša</w:t>
      </w:r>
      <w:r w:rsidR="004E627D" w:rsidRPr="00686E13">
        <w:rPr>
          <w:rFonts w:ascii="Cambria" w:hAnsi="Cambria"/>
          <w:i/>
        </w:rPr>
        <w:t xml:space="preserve"> </w:t>
      </w:r>
      <w:r w:rsidR="00545A31" w:rsidRPr="00686E13">
        <w:rPr>
          <w:rFonts w:ascii="Cambria" w:hAnsi="Cambria"/>
          <w:i/>
        </w:rPr>
        <w:t>Odlukom</w:t>
      </w:r>
      <w:r w:rsidR="007B76DA" w:rsidRPr="00686E13">
        <w:rPr>
          <w:rFonts w:ascii="Cambria" w:hAnsi="Cambria"/>
          <w:i/>
        </w:rPr>
        <w:t xml:space="preserve"> Općinskog vijeća</w:t>
      </w:r>
      <w:r w:rsidR="00545A31" w:rsidRPr="00686E13">
        <w:rPr>
          <w:rFonts w:ascii="Cambria" w:hAnsi="Cambria"/>
          <w:i/>
        </w:rPr>
        <w:t xml:space="preserve"> su </w:t>
      </w:r>
      <w:r w:rsidRPr="00686E13">
        <w:rPr>
          <w:rFonts w:ascii="Cambria" w:hAnsi="Cambria"/>
          <w:i/>
        </w:rPr>
        <w:t>utvrđena</w:t>
      </w:r>
      <w:r w:rsidR="00B26673" w:rsidRPr="00686E13">
        <w:rPr>
          <w:rFonts w:ascii="Cambria" w:hAnsi="Cambria"/>
          <w:i/>
        </w:rPr>
        <w:t xml:space="preserve"> slijedeća</w:t>
      </w:r>
      <w:r w:rsidR="00A101FA" w:rsidRPr="00686E13">
        <w:rPr>
          <w:rFonts w:ascii="Cambria" w:hAnsi="Cambria"/>
          <w:i/>
        </w:rPr>
        <w:t xml:space="preserve"> zanimanja</w:t>
      </w:r>
      <w:r w:rsidR="00B26673" w:rsidRPr="00686E13">
        <w:rPr>
          <w:rFonts w:ascii="Cambria" w:hAnsi="Cambria"/>
          <w:i/>
        </w:rPr>
        <w:t>:</w:t>
      </w:r>
    </w:p>
    <w:p w:rsidR="00307657" w:rsidRPr="00686E13" w:rsidRDefault="00307657" w:rsidP="0001036B">
      <w:pPr>
        <w:ind w:firstLine="708"/>
        <w:jc w:val="both"/>
        <w:rPr>
          <w:rFonts w:ascii="Cambria" w:hAnsi="Cambria"/>
          <w:i/>
          <w:sz w:val="10"/>
          <w:szCs w:val="10"/>
        </w:rPr>
      </w:pPr>
    </w:p>
    <w:p w:rsidR="00306EAD" w:rsidRPr="00686E13" w:rsidRDefault="00306EAD" w:rsidP="00306EAD">
      <w:pPr>
        <w:pStyle w:val="Default"/>
        <w:numPr>
          <w:ilvl w:val="0"/>
          <w:numId w:val="1"/>
        </w:numPr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doktor medicine; </w:t>
      </w:r>
    </w:p>
    <w:p w:rsidR="00306EAD" w:rsidRPr="00686E13" w:rsidRDefault="00306EAD" w:rsidP="00306EAD">
      <w:pPr>
        <w:pStyle w:val="Default"/>
        <w:numPr>
          <w:ilvl w:val="0"/>
          <w:numId w:val="1"/>
        </w:numPr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magistar farmacije; </w:t>
      </w:r>
    </w:p>
    <w:p w:rsidR="00306EAD" w:rsidRPr="00686E13" w:rsidRDefault="00306EAD" w:rsidP="00306EAD">
      <w:pPr>
        <w:pStyle w:val="Default"/>
        <w:numPr>
          <w:ilvl w:val="0"/>
          <w:numId w:val="1"/>
        </w:numPr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diplomirani veterinar ili doktor veterine; </w:t>
      </w:r>
    </w:p>
    <w:p w:rsidR="00306EAD" w:rsidRPr="00686E13" w:rsidRDefault="00306EAD" w:rsidP="00306EAD">
      <w:pPr>
        <w:pStyle w:val="Default"/>
        <w:numPr>
          <w:ilvl w:val="0"/>
          <w:numId w:val="1"/>
        </w:numPr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diplomirani logoped i audiolog ili defektolog, master ili bachelor logopedije i audiologije ili defektologije; </w:t>
      </w:r>
    </w:p>
    <w:p w:rsidR="00306EAD" w:rsidRPr="00686E13" w:rsidRDefault="00306EAD" w:rsidP="00306EAD">
      <w:pPr>
        <w:pStyle w:val="Default"/>
        <w:numPr>
          <w:ilvl w:val="0"/>
          <w:numId w:val="1"/>
        </w:numPr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diplomirani inženjer, master ili bachelor geodezije; </w:t>
      </w:r>
    </w:p>
    <w:p w:rsidR="00306EAD" w:rsidRPr="00686E13" w:rsidRDefault="00306EAD" w:rsidP="00306EAD">
      <w:pPr>
        <w:pStyle w:val="Default"/>
        <w:numPr>
          <w:ilvl w:val="0"/>
          <w:numId w:val="1"/>
        </w:numPr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 xml:space="preserve">diplomirani inžinjer, master ili bachelor informatike; </w:t>
      </w:r>
    </w:p>
    <w:p w:rsidR="00306EAD" w:rsidRPr="00686E13" w:rsidRDefault="00306EAD" w:rsidP="00306EAD">
      <w:pPr>
        <w:pStyle w:val="Default"/>
        <w:numPr>
          <w:ilvl w:val="0"/>
          <w:numId w:val="1"/>
        </w:numPr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>diplomirani inženjer, master ili bachelor arhitekture i</w:t>
      </w:r>
    </w:p>
    <w:p w:rsidR="00306EAD" w:rsidRPr="00686E13" w:rsidRDefault="00306EAD" w:rsidP="00306EAD">
      <w:pPr>
        <w:pStyle w:val="Default"/>
        <w:numPr>
          <w:ilvl w:val="0"/>
          <w:numId w:val="1"/>
        </w:numPr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>diplomirani inženjer, master ili bachelor građevine.</w:t>
      </w:r>
    </w:p>
    <w:p w:rsidR="00CA1578" w:rsidRPr="00686E13" w:rsidRDefault="00CA1578" w:rsidP="00CA1578">
      <w:pPr>
        <w:ind w:left="-142"/>
        <w:jc w:val="both"/>
        <w:rPr>
          <w:rFonts w:asciiTheme="majorHAnsi" w:hAnsiTheme="majorHAnsi"/>
          <w:i/>
          <w:sz w:val="12"/>
          <w:szCs w:val="12"/>
        </w:rPr>
      </w:pPr>
    </w:p>
    <w:p w:rsidR="00283BE4" w:rsidRPr="00686E13" w:rsidRDefault="00283BE4" w:rsidP="00283BE4">
      <w:pPr>
        <w:pStyle w:val="NormalWeb"/>
        <w:spacing w:before="0" w:beforeAutospacing="0" w:after="0" w:afterAutospacing="0"/>
        <w:jc w:val="both"/>
        <w:rPr>
          <w:rFonts w:ascii="Cambria" w:hAnsi="Cambria"/>
          <w:i/>
          <w:szCs w:val="12"/>
        </w:rPr>
      </w:pPr>
      <w:r w:rsidRPr="00686E13">
        <w:rPr>
          <w:rFonts w:ascii="Cambria" w:hAnsi="Cambria"/>
          <w:i/>
          <w:szCs w:val="12"/>
        </w:rPr>
        <w:t xml:space="preserve">Stipendije su dodjeljene i za </w:t>
      </w:r>
      <w:r w:rsidRPr="00686E13">
        <w:rPr>
          <w:rFonts w:ascii="Cambria" w:hAnsi="Cambria"/>
          <w:b/>
          <w:i/>
          <w:szCs w:val="12"/>
        </w:rPr>
        <w:t>deficitarna zanimanja</w:t>
      </w:r>
      <w:r w:rsidRPr="00686E13">
        <w:rPr>
          <w:rFonts w:ascii="Cambria" w:hAnsi="Cambria"/>
          <w:i/>
          <w:szCs w:val="12"/>
        </w:rPr>
        <w:t xml:space="preserve"> bez bodovanja, vodeći računa o prioritetima utvrđenih Pravilnikom o dodjeli stipendija. Za svako deficitarno zanimanje moglo se dodijeliti najviše 4 stipendije, tako da su svi kandidati dobili stipendiju, ako broj prijava nije veći od 4. Ako je bilo više od 4 prijave za jedno deficitarno zanimanje, Komisija je dodijelila 4 stipendije po prioritetu: godina studija i uspjeh u prethodnoj godini, tako da su kandidati kojima nije dodijeljena stipendija za deficitarno zanimanje bodovani kao socijalni slučaj.</w:t>
      </w:r>
    </w:p>
    <w:p w:rsidR="00CA1578" w:rsidRPr="00686E13" w:rsidRDefault="00CA1578" w:rsidP="00CA1578">
      <w:pPr>
        <w:ind w:left="-142"/>
        <w:jc w:val="both"/>
        <w:rPr>
          <w:rFonts w:asciiTheme="majorHAnsi" w:hAnsiTheme="majorHAnsi"/>
          <w:i/>
          <w:sz w:val="12"/>
          <w:szCs w:val="12"/>
        </w:rPr>
      </w:pPr>
    </w:p>
    <w:p w:rsidR="00B26673" w:rsidRPr="00686E13" w:rsidRDefault="00B26673" w:rsidP="00100B88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Na Javni konkurs za dodjelu stipendija</w:t>
      </w:r>
      <w:r w:rsidR="00A101FA" w:rsidRPr="00686E13">
        <w:rPr>
          <w:rFonts w:ascii="Cambria" w:hAnsi="Cambria"/>
          <w:i/>
        </w:rPr>
        <w:t xml:space="preserve"> za deficitarna zanimanja</w:t>
      </w:r>
      <w:r w:rsidRPr="00686E13">
        <w:rPr>
          <w:rFonts w:ascii="Cambria" w:hAnsi="Cambria"/>
          <w:i/>
        </w:rPr>
        <w:t xml:space="preserve"> se prijavilo</w:t>
      </w:r>
      <w:r w:rsidR="00A101FA" w:rsidRPr="00686E13">
        <w:rPr>
          <w:rFonts w:ascii="Cambria" w:hAnsi="Cambria"/>
          <w:i/>
        </w:rPr>
        <w:t xml:space="preserve"> ukupno</w:t>
      </w:r>
      <w:r w:rsidR="00AA1C9B" w:rsidRPr="00686E13">
        <w:rPr>
          <w:rFonts w:ascii="Cambria" w:hAnsi="Cambria"/>
          <w:i/>
        </w:rPr>
        <w:t xml:space="preserve"> </w:t>
      </w:r>
      <w:r w:rsidR="00F4013E" w:rsidRPr="00686E13">
        <w:rPr>
          <w:rFonts w:ascii="Cambria" w:hAnsi="Cambria"/>
          <w:i/>
        </w:rPr>
        <w:t>23</w:t>
      </w:r>
      <w:r w:rsidR="00AA1C9B" w:rsidRPr="00686E13">
        <w:rPr>
          <w:rFonts w:ascii="Cambria" w:hAnsi="Cambria"/>
          <w:i/>
        </w:rPr>
        <w:t xml:space="preserve"> </w:t>
      </w:r>
      <w:r w:rsidRPr="00686E13">
        <w:rPr>
          <w:rFonts w:ascii="Cambria" w:hAnsi="Cambria"/>
          <w:i/>
        </w:rPr>
        <w:t>kandidata</w:t>
      </w:r>
      <w:r w:rsidR="00A101FA" w:rsidRPr="00686E13">
        <w:rPr>
          <w:rFonts w:ascii="Cambria" w:hAnsi="Cambria"/>
          <w:i/>
        </w:rPr>
        <w:t>,</w:t>
      </w:r>
      <w:r w:rsidRPr="00686E13">
        <w:rPr>
          <w:rFonts w:ascii="Cambria" w:hAnsi="Cambria"/>
          <w:i/>
        </w:rPr>
        <w:t xml:space="preserve"> </w:t>
      </w:r>
      <w:r w:rsidR="00100B88" w:rsidRPr="00686E13">
        <w:rPr>
          <w:rFonts w:ascii="Cambria" w:hAnsi="Cambria"/>
          <w:i/>
        </w:rPr>
        <w:t>a dodijeljeno je 19 stipendija.</w:t>
      </w:r>
    </w:p>
    <w:p w:rsidR="00476AB7" w:rsidRPr="00686E13" w:rsidRDefault="00476AB7" w:rsidP="00F32FC5">
      <w:pPr>
        <w:ind w:left="-142" w:firstLine="850"/>
        <w:jc w:val="both"/>
        <w:rPr>
          <w:rFonts w:asciiTheme="majorHAnsi" w:hAnsiTheme="majorHAnsi"/>
          <w:sz w:val="12"/>
          <w:szCs w:val="12"/>
        </w:rPr>
      </w:pPr>
    </w:p>
    <w:p w:rsidR="00B26673" w:rsidRPr="00686E13" w:rsidRDefault="00B26673" w:rsidP="00B26673">
      <w:pPr>
        <w:ind w:left="1416"/>
        <w:rPr>
          <w:rFonts w:asciiTheme="majorHAnsi" w:hAnsiTheme="majorHAnsi"/>
          <w:sz w:val="8"/>
          <w:szCs w:val="8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5103"/>
        <w:gridCol w:w="2127"/>
        <w:gridCol w:w="1950"/>
      </w:tblGrid>
      <w:tr w:rsidR="00686E13" w:rsidRPr="00686E13" w:rsidTr="00686E13">
        <w:trPr>
          <w:trHeight w:val="701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73" w:rsidRPr="00686E13" w:rsidRDefault="00B26673" w:rsidP="008127A7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Deficitarno zanimanje – prijava kandidata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73" w:rsidRPr="00686E13" w:rsidRDefault="00B26673" w:rsidP="008127A7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Broj prijavljenih kandidata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73" w:rsidRPr="00686E13" w:rsidRDefault="00B26673" w:rsidP="008127A7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Broj odobrenih stipendija</w:t>
            </w:r>
          </w:p>
        </w:tc>
      </w:tr>
      <w:tr w:rsidR="00686E13" w:rsidRPr="00686E13" w:rsidTr="00686E13">
        <w:trPr>
          <w:trHeight w:val="330"/>
          <w:jc w:val="center"/>
        </w:trPr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673" w:rsidRPr="00686E13" w:rsidRDefault="00CA1578" w:rsidP="00222A55">
            <w:pPr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d</w:t>
            </w:r>
            <w:r w:rsidR="00F03D15" w:rsidRPr="00686E13">
              <w:rPr>
                <w:rFonts w:ascii="Cambria" w:hAnsi="Cambria"/>
                <w:i/>
                <w:sz w:val="22"/>
              </w:rPr>
              <w:t>oktor medicine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673" w:rsidRPr="00686E13" w:rsidRDefault="00D26A9C" w:rsidP="00222A55">
            <w:pPr>
              <w:jc w:val="center"/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673" w:rsidRPr="00686E13" w:rsidRDefault="00100B88" w:rsidP="00222A55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3</w:t>
            </w:r>
          </w:p>
        </w:tc>
      </w:tr>
      <w:tr w:rsidR="00686E13" w:rsidRPr="00686E13" w:rsidTr="00686E13">
        <w:trPr>
          <w:trHeight w:val="356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578" w:rsidRPr="00686E13" w:rsidRDefault="00C65271" w:rsidP="00C65271">
            <w:pPr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magistar farmacije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673" w:rsidRPr="00686E13" w:rsidRDefault="00D26A9C" w:rsidP="008127A7">
            <w:pPr>
              <w:jc w:val="center"/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2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673" w:rsidRPr="00686E13" w:rsidRDefault="00100B88" w:rsidP="008127A7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2</w:t>
            </w:r>
          </w:p>
        </w:tc>
      </w:tr>
      <w:tr w:rsidR="00686E13" w:rsidRPr="00686E13" w:rsidTr="00686E13">
        <w:trPr>
          <w:trHeight w:val="633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673" w:rsidRPr="00686E13" w:rsidRDefault="00AC70F6" w:rsidP="00F03D15">
            <w:pPr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diplomirani logoped i audiolog ili defektolog, master ili bachelor logopedije i audiologije ili defektogije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673" w:rsidRPr="00686E13" w:rsidRDefault="00D26A9C" w:rsidP="008127A7">
            <w:pPr>
              <w:jc w:val="center"/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2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673" w:rsidRPr="00686E13" w:rsidRDefault="00100B88" w:rsidP="008127A7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2</w:t>
            </w:r>
          </w:p>
        </w:tc>
      </w:tr>
      <w:tr w:rsidR="00686E13" w:rsidRPr="00686E13" w:rsidTr="00686E13">
        <w:trPr>
          <w:trHeight w:val="413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673" w:rsidRPr="00686E13" w:rsidRDefault="00ED55FC" w:rsidP="00E2038F">
            <w:pPr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diplomirani inženjer,</w:t>
            </w:r>
            <w:r w:rsidR="00F03D15" w:rsidRPr="00686E13">
              <w:rPr>
                <w:rFonts w:ascii="Cambria" w:hAnsi="Cambria"/>
                <w:i/>
                <w:sz w:val="22"/>
              </w:rPr>
              <w:t xml:space="preserve"> master ili bachelor geodezije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673" w:rsidRPr="00686E13" w:rsidRDefault="00100B88" w:rsidP="008127A7">
            <w:pPr>
              <w:jc w:val="center"/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2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673" w:rsidRPr="00686E13" w:rsidRDefault="00100B88" w:rsidP="008127A7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2</w:t>
            </w:r>
          </w:p>
        </w:tc>
      </w:tr>
      <w:tr w:rsidR="00686E13" w:rsidRPr="00686E13" w:rsidTr="00686E13">
        <w:trPr>
          <w:trHeight w:val="41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8E" w:rsidRPr="00686E13" w:rsidRDefault="0072408E" w:rsidP="0072408E">
            <w:pPr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Diplomirani inženjer, master ili bachelor građevine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8E" w:rsidRPr="00686E13" w:rsidRDefault="00D26A9C" w:rsidP="0072408E">
            <w:pPr>
              <w:jc w:val="center"/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8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8E" w:rsidRPr="00686E13" w:rsidRDefault="00100B88" w:rsidP="0072408E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4</w:t>
            </w:r>
          </w:p>
        </w:tc>
      </w:tr>
      <w:tr w:rsidR="00686E13" w:rsidRPr="00686E13" w:rsidTr="00686E13">
        <w:trPr>
          <w:trHeight w:val="404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8E" w:rsidRPr="00686E13" w:rsidRDefault="0072408E" w:rsidP="0072408E">
            <w:pPr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Diplomirani inženjer, master ili bachelor informatike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8E" w:rsidRPr="00686E13" w:rsidRDefault="00D26A9C" w:rsidP="0072408E">
            <w:pPr>
              <w:jc w:val="center"/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5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8E" w:rsidRPr="00686E13" w:rsidRDefault="00100B88" w:rsidP="0072408E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4</w:t>
            </w:r>
          </w:p>
        </w:tc>
      </w:tr>
      <w:tr w:rsidR="00686E13" w:rsidRPr="00686E13" w:rsidTr="00686E13">
        <w:trPr>
          <w:trHeight w:val="29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8E" w:rsidRPr="00686E13" w:rsidRDefault="0072408E" w:rsidP="0072408E">
            <w:pPr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diplomirani inženjer, master ili bachelor arhitekture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8E" w:rsidRPr="00686E13" w:rsidRDefault="00100B88" w:rsidP="0072408E">
            <w:pPr>
              <w:jc w:val="center"/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1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8E" w:rsidRPr="00686E13" w:rsidRDefault="00283BE4" w:rsidP="0072408E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1</w:t>
            </w:r>
          </w:p>
        </w:tc>
      </w:tr>
      <w:tr w:rsidR="00686E13" w:rsidRPr="00686E13" w:rsidTr="00686E13">
        <w:trPr>
          <w:trHeight w:val="414"/>
          <w:jc w:val="center"/>
        </w:trPr>
        <w:tc>
          <w:tcPr>
            <w:tcW w:w="510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3BE4" w:rsidRPr="00686E13" w:rsidRDefault="00100B88" w:rsidP="0072408E">
            <w:pPr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iCs/>
                <w:sz w:val="22"/>
              </w:rPr>
              <w:t>diplomirani veterinar ili doktor veterine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3BE4" w:rsidRPr="00686E13" w:rsidRDefault="00100B88" w:rsidP="0072408E">
            <w:pPr>
              <w:jc w:val="center"/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1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3BE4" w:rsidRPr="00686E13" w:rsidRDefault="00100B88" w:rsidP="0072408E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>1</w:t>
            </w:r>
          </w:p>
        </w:tc>
      </w:tr>
      <w:tr w:rsidR="00686E13" w:rsidRPr="00686E13" w:rsidTr="00686E13">
        <w:trPr>
          <w:trHeight w:val="284"/>
          <w:jc w:val="center"/>
        </w:trPr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08E" w:rsidRPr="00686E13" w:rsidRDefault="0072408E" w:rsidP="0072408E">
            <w:pPr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Ukupno: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08E" w:rsidRPr="00686E13" w:rsidRDefault="00100B88" w:rsidP="00100B88">
            <w:pPr>
              <w:jc w:val="center"/>
              <w:rPr>
                <w:rFonts w:ascii="Cambria" w:hAnsi="Cambria"/>
                <w:i/>
                <w:sz w:val="22"/>
              </w:rPr>
            </w:pPr>
            <w:r w:rsidRPr="00686E13">
              <w:rPr>
                <w:rFonts w:ascii="Cambria" w:hAnsi="Cambria"/>
                <w:i/>
                <w:sz w:val="22"/>
              </w:rPr>
              <w:t>24</w:t>
            </w: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08E" w:rsidRPr="00686E13" w:rsidRDefault="00100B88" w:rsidP="00100B88">
            <w:pPr>
              <w:ind w:left="567"/>
              <w:rPr>
                <w:rFonts w:ascii="Cambria" w:hAnsi="Cambria"/>
                <w:b/>
                <w:i/>
                <w:sz w:val="22"/>
              </w:rPr>
            </w:pPr>
            <w:r w:rsidRPr="00686E13">
              <w:rPr>
                <w:rFonts w:ascii="Cambria" w:hAnsi="Cambria"/>
                <w:b/>
                <w:i/>
                <w:sz w:val="22"/>
              </w:rPr>
              <w:t xml:space="preserve">       19</w:t>
            </w:r>
          </w:p>
        </w:tc>
      </w:tr>
    </w:tbl>
    <w:p w:rsidR="007A371E" w:rsidRPr="00465EE5" w:rsidRDefault="007A371E" w:rsidP="00033E33">
      <w:pPr>
        <w:ind w:left="567"/>
        <w:rPr>
          <w:rFonts w:asciiTheme="majorHAnsi" w:hAnsiTheme="majorHAnsi"/>
          <w:sz w:val="22"/>
          <w:szCs w:val="22"/>
        </w:rPr>
      </w:pPr>
    </w:p>
    <w:p w:rsidR="00D2726A" w:rsidRDefault="00D2726A" w:rsidP="00FA2B26">
      <w:pPr>
        <w:jc w:val="both"/>
        <w:rPr>
          <w:rFonts w:ascii="Cambria" w:hAnsi="Cambria"/>
          <w:b/>
          <w:i/>
        </w:rPr>
      </w:pPr>
    </w:p>
    <w:p w:rsidR="00FA2B26" w:rsidRPr="00686E13" w:rsidRDefault="00FA2B26" w:rsidP="00FA2B26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lastRenderedPageBreak/>
        <w:t>Prijave kandidata za stipendiju – socijalni slučajevi</w:t>
      </w:r>
    </w:p>
    <w:p w:rsidR="00F03D15" w:rsidRPr="00686E13" w:rsidRDefault="00F03D15" w:rsidP="00F27685">
      <w:pPr>
        <w:ind w:firstLine="708"/>
        <w:jc w:val="both"/>
        <w:rPr>
          <w:rFonts w:ascii="Cambria" w:hAnsi="Cambria"/>
          <w:i/>
          <w:sz w:val="10"/>
          <w:szCs w:val="10"/>
        </w:rPr>
      </w:pPr>
    </w:p>
    <w:p w:rsidR="00FA2B26" w:rsidRPr="00686E13" w:rsidRDefault="00FA2B26" w:rsidP="00BA4C6B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Komisija je izvršila bodovanje</w:t>
      </w:r>
      <w:r w:rsidR="007A371E" w:rsidRPr="00686E13">
        <w:rPr>
          <w:rFonts w:ascii="Cambria" w:hAnsi="Cambria"/>
          <w:i/>
        </w:rPr>
        <w:t xml:space="preserve"> prijava</w:t>
      </w:r>
      <w:r w:rsidRPr="00686E13">
        <w:rPr>
          <w:rFonts w:ascii="Cambria" w:hAnsi="Cambria"/>
          <w:i/>
        </w:rPr>
        <w:t xml:space="preserve"> za</w:t>
      </w:r>
      <w:r w:rsidR="00D43AE3" w:rsidRPr="00686E13">
        <w:rPr>
          <w:rFonts w:ascii="Cambria" w:hAnsi="Cambria"/>
          <w:i/>
        </w:rPr>
        <w:t xml:space="preserve"> ukupno</w:t>
      </w:r>
      <w:r w:rsidRPr="00686E13">
        <w:rPr>
          <w:rFonts w:ascii="Cambria" w:hAnsi="Cambria"/>
          <w:i/>
        </w:rPr>
        <w:t xml:space="preserve"> </w:t>
      </w:r>
      <w:r w:rsidR="00433616" w:rsidRPr="00686E13">
        <w:rPr>
          <w:rFonts w:ascii="Cambria" w:hAnsi="Cambria"/>
          <w:i/>
        </w:rPr>
        <w:t>75</w:t>
      </w:r>
      <w:r w:rsidRPr="00686E13">
        <w:rPr>
          <w:rFonts w:ascii="Cambria" w:hAnsi="Cambria"/>
          <w:i/>
        </w:rPr>
        <w:t xml:space="preserve"> kandidata koji su se prijavili na </w:t>
      </w:r>
      <w:r w:rsidR="007A371E" w:rsidRPr="00686E13">
        <w:rPr>
          <w:rFonts w:ascii="Cambria" w:hAnsi="Cambria"/>
          <w:i/>
        </w:rPr>
        <w:t>Javni k</w:t>
      </w:r>
      <w:r w:rsidR="00E3037E" w:rsidRPr="00686E13">
        <w:rPr>
          <w:rFonts w:ascii="Cambria" w:hAnsi="Cambria"/>
          <w:i/>
        </w:rPr>
        <w:t>onkurs kao socijalni slučajevi</w:t>
      </w:r>
      <w:r w:rsidR="00433616" w:rsidRPr="00686E13">
        <w:rPr>
          <w:rFonts w:ascii="Cambria" w:hAnsi="Cambria"/>
          <w:i/>
        </w:rPr>
        <w:t xml:space="preserve"> i za 4 kandidata, koji su se prijavili za deficitarna zanimanja, ali pošto nisu ostavrili pravo na stipendiju za deficitarna zanimanja, bodovani su kao socijalni slučajevi, u skladu sa odredbama </w:t>
      </w:r>
      <w:r w:rsidR="00BD1318" w:rsidRPr="00686E13">
        <w:rPr>
          <w:rFonts w:ascii="Cambria" w:hAnsi="Cambria"/>
          <w:i/>
        </w:rPr>
        <w:t>Pravilnika o dodjeli stipendija.</w:t>
      </w:r>
      <w:r w:rsidRPr="00686E13">
        <w:rPr>
          <w:rFonts w:ascii="Cambria" w:hAnsi="Cambria"/>
          <w:i/>
        </w:rPr>
        <w:t xml:space="preserve"> </w:t>
      </w:r>
    </w:p>
    <w:p w:rsidR="000B5BA0" w:rsidRPr="00686E13" w:rsidRDefault="000B5BA0" w:rsidP="00F27685">
      <w:pPr>
        <w:ind w:firstLine="708"/>
        <w:jc w:val="both"/>
        <w:rPr>
          <w:rFonts w:asciiTheme="majorHAnsi" w:hAnsiTheme="majorHAnsi"/>
          <w:i/>
          <w:sz w:val="10"/>
          <w:szCs w:val="10"/>
        </w:rPr>
      </w:pPr>
    </w:p>
    <w:p w:rsidR="000B5BA0" w:rsidRPr="00686E13" w:rsidRDefault="000B5BA0" w:rsidP="000B5BA0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>Bodovanje prispjelih prijava</w:t>
      </w:r>
    </w:p>
    <w:p w:rsidR="000B5BA0" w:rsidRPr="00686E13" w:rsidRDefault="000B5BA0" w:rsidP="000B5BA0">
      <w:pPr>
        <w:jc w:val="both"/>
        <w:rPr>
          <w:rFonts w:ascii="Cambria" w:hAnsi="Cambria"/>
          <w:b/>
          <w:i/>
          <w:sz w:val="10"/>
          <w:szCs w:val="10"/>
        </w:rPr>
      </w:pPr>
    </w:p>
    <w:p w:rsidR="00BA4C6B" w:rsidRPr="00686E13" w:rsidRDefault="00BA4C6B" w:rsidP="00064C0C">
      <w:pPr>
        <w:pStyle w:val="Default"/>
        <w:jc w:val="both"/>
        <w:rPr>
          <w:rFonts w:ascii="Cambria" w:hAnsi="Cambria"/>
          <w:i/>
          <w:color w:val="auto"/>
        </w:rPr>
      </w:pPr>
      <w:r w:rsidRPr="00686E13">
        <w:rPr>
          <w:rFonts w:ascii="Cambria" w:hAnsi="Cambria"/>
          <w:i/>
          <w:iCs/>
          <w:color w:val="auto"/>
        </w:rPr>
        <w:t>Bodovanje</w:t>
      </w:r>
      <w:r w:rsidR="00064C0C" w:rsidRPr="00686E13">
        <w:rPr>
          <w:rFonts w:ascii="Cambria" w:hAnsi="Cambria"/>
          <w:i/>
          <w:iCs/>
          <w:color w:val="auto"/>
        </w:rPr>
        <w:t xml:space="preserve"> prispjelih prijava</w:t>
      </w:r>
      <w:r w:rsidRPr="00686E13">
        <w:rPr>
          <w:rFonts w:ascii="Cambria" w:hAnsi="Cambria"/>
          <w:i/>
          <w:iCs/>
          <w:color w:val="auto"/>
        </w:rPr>
        <w:t xml:space="preserve"> </w:t>
      </w:r>
      <w:r w:rsidR="00E56025" w:rsidRPr="00686E13">
        <w:rPr>
          <w:rFonts w:ascii="Cambria" w:hAnsi="Cambria"/>
          <w:i/>
          <w:iCs/>
          <w:color w:val="auto"/>
        </w:rPr>
        <w:t>je izvršeno</w:t>
      </w:r>
      <w:r w:rsidRPr="00686E13">
        <w:rPr>
          <w:rFonts w:ascii="Cambria" w:hAnsi="Cambria"/>
          <w:i/>
          <w:iCs/>
          <w:color w:val="auto"/>
        </w:rPr>
        <w:t xml:space="preserve"> po osnovu kriterija: uspjeh u prethodnoj godini školovanja, broja članova domaćinstva, invalidnosti roditelja studenata i studenata bez jednog roditelja, broja studenata iz domaćinstva, broja učenika u osnovnoj i srednjoj školi, broja zaposlenih članova domaćinstva (broja penzionera), godine studija i mjesečnog prihoda domaćinstva. </w:t>
      </w:r>
    </w:p>
    <w:p w:rsidR="00BA4C6B" w:rsidRPr="00686E13" w:rsidRDefault="00BA4C6B" w:rsidP="00BA4C6B">
      <w:pPr>
        <w:pStyle w:val="Default"/>
        <w:rPr>
          <w:rFonts w:ascii="Arial Narrow" w:hAnsi="Arial Narrow"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b/>
          <w:bCs/>
          <w:i/>
          <w:iCs/>
          <w:color w:val="auto"/>
          <w:sz w:val="22"/>
          <w:szCs w:val="22"/>
        </w:rPr>
        <w:t xml:space="preserve">a) uspjeh u prethodnoj godini školovanja </w:t>
      </w:r>
    </w:p>
    <w:p w:rsidR="00BA4C6B" w:rsidRPr="00D30670" w:rsidRDefault="00BA4C6B" w:rsidP="00BA4C6B">
      <w:pPr>
        <w:pStyle w:val="Default"/>
        <w:rPr>
          <w:rFonts w:ascii="Cambria" w:hAnsi="Cambria"/>
          <w:i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- prosječna ocjena 2,00 do 2,50 ili 6,00 do 6,50 ...................................................................... 2 boda;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prosječna ocjena 2,51 do 3,00 ili 6,51 do 7,00 ...........................................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........................ 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prosječna ocjena 3,01 do 3,50 ili 7,01 do 7,50 ................................................................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 8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prosječna ocjena 3,51 do 4,00 ili 7,51 do 8,00 .........................................................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 12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prosječna ocjena 4,01 do 4,50 ili 8,01 do 8,50 ..................................................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 xml:space="preserve"> 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 15 bodova i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prosječna ocjena 4,51 do 4,99 ili 8,51 do 8,99 .......................................................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 20 bodova. </w:t>
      </w:r>
    </w:p>
    <w:p w:rsidR="00BB26C3" w:rsidRPr="00D30670" w:rsidRDefault="00BB26C3" w:rsidP="00BA4C6B">
      <w:pPr>
        <w:pStyle w:val="Default"/>
        <w:rPr>
          <w:rFonts w:ascii="Arial Narrow" w:hAnsi="Arial Narrow"/>
          <w:b/>
          <w:bCs/>
          <w:iCs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b/>
          <w:bCs/>
          <w:i/>
          <w:iCs/>
          <w:color w:val="auto"/>
          <w:sz w:val="22"/>
          <w:szCs w:val="22"/>
        </w:rPr>
        <w:t xml:space="preserve">b) broj članova domaćinstva </w:t>
      </w:r>
    </w:p>
    <w:p w:rsidR="00BA4C6B" w:rsidRPr="00D30670" w:rsidRDefault="00BA4C6B" w:rsidP="00BA4C6B">
      <w:pPr>
        <w:pStyle w:val="Default"/>
        <w:rPr>
          <w:rFonts w:ascii="Cambria" w:hAnsi="Cambria"/>
          <w:i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jc w:val="both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dva člana domaćinstva..........................................................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BB26C3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BB26C3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</w:t>
      </w:r>
      <w:r w:rsidR="00BB26C3" w:rsidRPr="00686E13">
        <w:rPr>
          <w:rFonts w:ascii="Cambria" w:hAnsi="Cambria"/>
          <w:i/>
          <w:iCs/>
          <w:color w:val="auto"/>
          <w:sz w:val="22"/>
          <w:szCs w:val="22"/>
        </w:rPr>
        <w:t>6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 bod</w:t>
      </w:r>
      <w:r w:rsidR="00BB26C3" w:rsidRPr="00686E13">
        <w:rPr>
          <w:rFonts w:ascii="Cambria" w:hAnsi="Cambria"/>
          <w:i/>
          <w:iCs/>
          <w:color w:val="auto"/>
          <w:sz w:val="22"/>
          <w:szCs w:val="22"/>
        </w:rPr>
        <w:t>ov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a; </w:t>
      </w:r>
    </w:p>
    <w:p w:rsidR="00BA4C6B" w:rsidRPr="00686E13" w:rsidRDefault="00BA4C6B" w:rsidP="00BA4C6B">
      <w:pPr>
        <w:pStyle w:val="Default"/>
        <w:jc w:val="both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tri člana domaćinstva......................................</w:t>
      </w:r>
      <w:r w:rsidR="00BB26C3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</w:t>
      </w:r>
      <w:r w:rsidR="00BB26C3" w:rsidRPr="00686E13">
        <w:rPr>
          <w:rFonts w:ascii="Cambria" w:hAnsi="Cambria"/>
          <w:i/>
          <w:iCs/>
          <w:color w:val="auto"/>
          <w:sz w:val="22"/>
          <w:szCs w:val="22"/>
        </w:rPr>
        <w:t>7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 bodova; </w:t>
      </w:r>
    </w:p>
    <w:p w:rsidR="00BA4C6B" w:rsidRPr="00686E13" w:rsidRDefault="00BA4C6B" w:rsidP="00BA4C6B">
      <w:pPr>
        <w:pStyle w:val="Default"/>
        <w:jc w:val="both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četiri člana domaćinstva......................................................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</w:t>
      </w:r>
      <w:r w:rsidR="00BB26C3" w:rsidRPr="00686E13">
        <w:rPr>
          <w:rFonts w:ascii="Cambria" w:hAnsi="Cambria"/>
          <w:i/>
          <w:iCs/>
          <w:color w:val="auto"/>
          <w:sz w:val="22"/>
          <w:szCs w:val="22"/>
        </w:rPr>
        <w:t>8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 bodova; </w:t>
      </w:r>
    </w:p>
    <w:p w:rsidR="00BA4C6B" w:rsidRPr="00686E13" w:rsidRDefault="00BA4C6B" w:rsidP="00BA4C6B">
      <w:pPr>
        <w:pStyle w:val="Default"/>
        <w:jc w:val="both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pet članova domaćinstva.......................................................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.......9 bodova; </w:t>
      </w:r>
    </w:p>
    <w:p w:rsidR="00BA4C6B" w:rsidRPr="00686E13" w:rsidRDefault="00BA4C6B" w:rsidP="00BA4C6B">
      <w:pPr>
        <w:pStyle w:val="Default"/>
        <w:jc w:val="both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šest članova domaćinstva ..............................................................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.........11 bodova; </w:t>
      </w:r>
    </w:p>
    <w:p w:rsidR="00BA4C6B" w:rsidRPr="00686E13" w:rsidRDefault="00BA4C6B" w:rsidP="00BA4C6B">
      <w:pPr>
        <w:pStyle w:val="Default"/>
        <w:jc w:val="both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sedam članova domaćinstva ...................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BD1318" w:rsidRPr="00686E13">
        <w:rPr>
          <w:rFonts w:ascii="Cambria" w:hAnsi="Cambria"/>
          <w:i/>
          <w:iCs/>
          <w:color w:val="auto"/>
          <w:sz w:val="10"/>
          <w:szCs w:val="10"/>
        </w:rPr>
        <w:t xml:space="preserve">  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.............13 bodova </w:t>
      </w:r>
    </w:p>
    <w:p w:rsidR="00BA4C6B" w:rsidRPr="00686E13" w:rsidRDefault="00BA4C6B" w:rsidP="00BA4C6B">
      <w:pPr>
        <w:pStyle w:val="Default"/>
        <w:jc w:val="both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osam članova domaćinstva ..............................................................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............15 bodova. </w:t>
      </w:r>
    </w:p>
    <w:p w:rsidR="00BA4C6B" w:rsidRPr="00D30670" w:rsidRDefault="00BA4C6B" w:rsidP="00BA4C6B">
      <w:pPr>
        <w:pStyle w:val="Default"/>
        <w:rPr>
          <w:rFonts w:ascii="Arial Narrow" w:hAnsi="Arial Narrow"/>
          <w:b/>
          <w:bCs/>
          <w:iCs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b/>
          <w:bCs/>
          <w:i/>
          <w:iCs/>
          <w:color w:val="auto"/>
          <w:sz w:val="22"/>
          <w:szCs w:val="22"/>
        </w:rPr>
        <w:t xml:space="preserve">c) studenti bez jednog roditelja </w:t>
      </w:r>
    </w:p>
    <w:p w:rsidR="00BA4C6B" w:rsidRPr="00D30670" w:rsidRDefault="00BA4C6B" w:rsidP="00BA4C6B">
      <w:pPr>
        <w:pStyle w:val="Default"/>
        <w:rPr>
          <w:rFonts w:ascii="Cambria" w:hAnsi="Cambria"/>
          <w:i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bez jednog roditelja ..................................................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..........25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neutvrđenog očinstva ......................................................................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......25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rastavljenih roditelja ......................................................................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......................10 bodova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samohranog roditelja ....................................................................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 10 bodova. </w:t>
      </w:r>
    </w:p>
    <w:p w:rsidR="00BA4C6B" w:rsidRPr="00686E13" w:rsidRDefault="00BA4C6B" w:rsidP="00BA4C6B">
      <w:pPr>
        <w:pStyle w:val="Default"/>
        <w:rPr>
          <w:rFonts w:ascii="Arial Narrow" w:hAnsi="Arial Narrow"/>
          <w:b/>
          <w:bCs/>
          <w:iCs/>
          <w:color w:val="auto"/>
          <w:sz w:val="10"/>
          <w:szCs w:val="10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b/>
          <w:bCs/>
          <w:i/>
          <w:iCs/>
          <w:color w:val="auto"/>
          <w:sz w:val="22"/>
          <w:szCs w:val="22"/>
        </w:rPr>
        <w:t xml:space="preserve">d) Broj studenata iz domaćinstva </w:t>
      </w:r>
    </w:p>
    <w:p w:rsidR="00BA4C6B" w:rsidRPr="00D30670" w:rsidRDefault="00BA4C6B" w:rsidP="00BA4C6B">
      <w:pPr>
        <w:pStyle w:val="Default"/>
        <w:rPr>
          <w:rFonts w:ascii="Cambria" w:hAnsi="Cambria"/>
          <w:i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dva studenta iz domaćinstva........................................................................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.......................5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tri studenta iz domaćinstva......................................................................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..........................8 bodova. </w:t>
      </w:r>
    </w:p>
    <w:p w:rsidR="00BA4C6B" w:rsidRPr="00D30670" w:rsidRDefault="00BA4C6B" w:rsidP="00BA4C6B">
      <w:pPr>
        <w:pStyle w:val="Default"/>
        <w:rPr>
          <w:rFonts w:ascii="Cambria" w:hAnsi="Cambria"/>
          <w:b/>
          <w:bCs/>
          <w:i/>
          <w:iCs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b/>
          <w:bCs/>
          <w:i/>
          <w:iCs/>
          <w:color w:val="auto"/>
          <w:sz w:val="22"/>
          <w:szCs w:val="22"/>
        </w:rPr>
        <w:t xml:space="preserve">e) Broj učenika u osnovnoj i srednjoj školi </w:t>
      </w:r>
    </w:p>
    <w:p w:rsidR="00BA4C6B" w:rsidRPr="00D30670" w:rsidRDefault="00BA4C6B" w:rsidP="00BA4C6B">
      <w:pPr>
        <w:pStyle w:val="Default"/>
        <w:rPr>
          <w:rFonts w:ascii="Cambria" w:hAnsi="Cambria"/>
          <w:i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jedan učenik iz domaćinstva.....................................................................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..........................2 boda;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dva učenika iz domaćinstva....................................................................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...........................5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tri učenika iz domaćinstva.........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...............7 bodova. </w:t>
      </w:r>
    </w:p>
    <w:p w:rsidR="00BA4C6B" w:rsidRPr="00D30670" w:rsidRDefault="00BA4C6B" w:rsidP="00BA4C6B">
      <w:pPr>
        <w:pStyle w:val="Default"/>
        <w:rPr>
          <w:rFonts w:ascii="Cambria" w:hAnsi="Cambria"/>
          <w:b/>
          <w:bCs/>
          <w:i/>
          <w:iCs/>
          <w:color w:val="1F497D" w:themeColor="text2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b/>
          <w:bCs/>
          <w:i/>
          <w:iCs/>
          <w:color w:val="auto"/>
          <w:sz w:val="22"/>
          <w:szCs w:val="22"/>
        </w:rPr>
        <w:t xml:space="preserve">f) Mjesečni prihod po članu domaćinstva </w:t>
      </w:r>
    </w:p>
    <w:p w:rsidR="00BA4C6B" w:rsidRPr="00D30670" w:rsidRDefault="00BA4C6B" w:rsidP="00BA4C6B">
      <w:pPr>
        <w:pStyle w:val="Default"/>
        <w:rPr>
          <w:rFonts w:ascii="Cambria" w:hAnsi="Cambria"/>
          <w:i/>
          <w:color w:val="auto"/>
          <w:sz w:val="8"/>
          <w:szCs w:val="8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bez prihoda..................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..................30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do 50,00 KM.......................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................25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od 50,01 KM do 75,00 KM...........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..........20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od 75,01 KM do 100,00 KM 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......17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od 100,01 KM do 125,00 KM 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..........15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od 125,01 KM do 150,00 KM 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..13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od 150,01 KM do 175,00 KM 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.......11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od 175,01 KM do 200,00 KM...........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........9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od 200,01 KM do 225,00 KM 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......7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od 225,01 KM do 250,00 KM 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od 250,01 KM do 275,00 KM 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</w:t>
      </w:r>
      <w:r w:rsidR="00C65769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.............3 boda i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iCs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preko 275,00 KM ......................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.....................1 bod.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b/>
          <w:bCs/>
          <w:i/>
          <w:iCs/>
          <w:color w:val="auto"/>
          <w:sz w:val="22"/>
          <w:szCs w:val="22"/>
        </w:rPr>
        <w:lastRenderedPageBreak/>
        <w:t xml:space="preserve">g) godina studija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10"/>
          <w:szCs w:val="10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prva godina studija .............................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..........1 bod;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druga godina studija ..............................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.....3 boda;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treća godina studija ................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četvrta godina studija ili prva godina II ciklusa .............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..........................7 bodova 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i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peta, šesta godina studija ili druga godina II ciklusa 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..............10 bodova. </w:t>
      </w:r>
    </w:p>
    <w:p w:rsidR="00064C0C" w:rsidRPr="00686E13" w:rsidRDefault="00064C0C" w:rsidP="00BA4C6B">
      <w:pPr>
        <w:pStyle w:val="Default"/>
        <w:rPr>
          <w:rFonts w:ascii="Cambria" w:hAnsi="Cambria"/>
          <w:b/>
          <w:bCs/>
          <w:i/>
          <w:iCs/>
          <w:color w:val="auto"/>
          <w:sz w:val="10"/>
          <w:szCs w:val="10"/>
        </w:rPr>
      </w:pPr>
    </w:p>
    <w:p w:rsidR="00BA4C6B" w:rsidRPr="00686E13" w:rsidRDefault="00BA4C6B" w:rsidP="00064C0C">
      <w:pPr>
        <w:pStyle w:val="Default"/>
        <w:jc w:val="both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b/>
          <w:bCs/>
          <w:i/>
          <w:iCs/>
          <w:color w:val="auto"/>
          <w:sz w:val="22"/>
          <w:szCs w:val="22"/>
        </w:rPr>
        <w:t xml:space="preserve">h) Studenti čiji su roditelji invalidi 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(boduju se oba roditelja ako su invalidi, tako da student može ostvariti maksimalno 30 bodova, ako su oba roditelja 100% invalidi)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10"/>
          <w:szCs w:val="10"/>
        </w:rPr>
      </w:pP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čiji je roditelj invalid 100% 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..15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čiji je roditelj invalid 90% 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12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čiji je roditelj invalid 80% 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..10 bodova;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čiji je roditelj invalid 70% 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..7 bodova i </w:t>
      </w:r>
    </w:p>
    <w:p w:rsidR="00064C0C" w:rsidRPr="00686E13" w:rsidRDefault="00BA4C6B" w:rsidP="00BA4C6B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čiji je roditelj invalid 60% 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.........</w:t>
      </w:r>
      <w:r w:rsidR="00064C0C" w:rsidRPr="00686E13">
        <w:rPr>
          <w:rFonts w:ascii="Cambria" w:hAnsi="Cambria"/>
          <w:i/>
          <w:iCs/>
          <w:color w:val="auto"/>
          <w:sz w:val="22"/>
          <w:szCs w:val="22"/>
        </w:rPr>
        <w:t>................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.....5 bodova.</w:t>
      </w:r>
    </w:p>
    <w:p w:rsidR="00064C0C" w:rsidRPr="00686E13" w:rsidRDefault="00064C0C" w:rsidP="00064C0C">
      <w:pPr>
        <w:rPr>
          <w:rFonts w:ascii="Cambria" w:hAnsi="Cambria"/>
          <w:i/>
          <w:sz w:val="10"/>
          <w:szCs w:val="10"/>
        </w:rPr>
      </w:pPr>
    </w:p>
    <w:p w:rsidR="00BA4C6B" w:rsidRPr="00686E13" w:rsidRDefault="00BA4C6B" w:rsidP="00064C0C">
      <w:pPr>
        <w:pStyle w:val="Default"/>
        <w:jc w:val="both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b/>
          <w:bCs/>
          <w:i/>
          <w:iCs/>
          <w:color w:val="auto"/>
          <w:sz w:val="22"/>
          <w:szCs w:val="22"/>
        </w:rPr>
        <w:t xml:space="preserve">i) studenti čiji su roditelji invalidi – 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invalidnost roditelja prema kategorijama (boduju se oba roditelja ako su invalidi) </w:t>
      </w:r>
    </w:p>
    <w:p w:rsidR="00BA4C6B" w:rsidRPr="00686E13" w:rsidRDefault="00BA4C6B" w:rsidP="00BA4C6B">
      <w:pPr>
        <w:pStyle w:val="Default"/>
        <w:rPr>
          <w:rFonts w:ascii="Cambria" w:hAnsi="Cambria"/>
          <w:i/>
          <w:color w:val="auto"/>
          <w:sz w:val="10"/>
          <w:szCs w:val="10"/>
        </w:rPr>
      </w:pPr>
    </w:p>
    <w:p w:rsidR="00BA4C6B" w:rsidRPr="00686E13" w:rsidRDefault="00BA4C6B" w:rsidP="00064C0C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čiji je roditelj invalid prve kategorije ........................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............................10 bodova; </w:t>
      </w:r>
    </w:p>
    <w:p w:rsidR="00BA4C6B" w:rsidRPr="00686E13" w:rsidRDefault="00BA4C6B" w:rsidP="00064C0C">
      <w:pPr>
        <w:pStyle w:val="Default"/>
        <w:rPr>
          <w:rFonts w:ascii="Cambria" w:hAnsi="Cambria"/>
          <w:i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čiji je roditelj invalid druge kategorije ......................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................................8 bodova; </w:t>
      </w:r>
    </w:p>
    <w:p w:rsidR="00064C0C" w:rsidRPr="00686E13" w:rsidRDefault="00BA4C6B" w:rsidP="00064C0C">
      <w:pPr>
        <w:pStyle w:val="Default"/>
        <w:rPr>
          <w:rFonts w:ascii="Cambria" w:hAnsi="Cambria"/>
          <w:i/>
          <w:iCs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>- student čiji je roditelj invalid treće kategorije .....................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</w:t>
      </w:r>
      <w:r w:rsidR="00BD1318" w:rsidRPr="00686E13">
        <w:rPr>
          <w:rFonts w:ascii="Cambria" w:hAnsi="Cambria"/>
          <w:i/>
          <w:iCs/>
          <w:color w:val="auto"/>
          <w:sz w:val="22"/>
          <w:szCs w:val="22"/>
        </w:rPr>
        <w:t>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.................................5 bodova i </w:t>
      </w:r>
    </w:p>
    <w:p w:rsidR="00BA4C6B" w:rsidRPr="00686E13" w:rsidRDefault="00064C0C" w:rsidP="00064C0C">
      <w:pPr>
        <w:pStyle w:val="Default"/>
        <w:rPr>
          <w:rFonts w:ascii="Cambria" w:hAnsi="Cambria"/>
          <w:i/>
          <w:iCs/>
          <w:color w:val="auto"/>
          <w:sz w:val="22"/>
          <w:szCs w:val="22"/>
        </w:rPr>
      </w:pPr>
      <w:r w:rsidRPr="00686E13">
        <w:rPr>
          <w:rFonts w:ascii="Cambria" w:hAnsi="Cambria"/>
          <w:i/>
          <w:iCs/>
          <w:color w:val="auto"/>
          <w:sz w:val="22"/>
          <w:szCs w:val="22"/>
        </w:rPr>
        <w:t xml:space="preserve">- </w:t>
      </w:r>
      <w:r w:rsidR="00BA4C6B" w:rsidRPr="00686E13">
        <w:rPr>
          <w:rFonts w:ascii="Cambria" w:hAnsi="Cambria"/>
          <w:i/>
          <w:iCs/>
          <w:color w:val="auto"/>
          <w:sz w:val="22"/>
          <w:szCs w:val="22"/>
        </w:rPr>
        <w:t xml:space="preserve"> student čiji je roditelj invalid četvrte kategorije .................</w:t>
      </w:r>
      <w:r w:rsidR="00B3541F" w:rsidRPr="00686E13">
        <w:rPr>
          <w:rFonts w:ascii="Cambria" w:hAnsi="Cambria"/>
          <w:i/>
          <w:iCs/>
          <w:color w:val="auto"/>
          <w:sz w:val="22"/>
          <w:szCs w:val="22"/>
        </w:rPr>
        <w:t>........</w:t>
      </w:r>
      <w:r w:rsidR="00BA4C6B" w:rsidRPr="00686E13">
        <w:rPr>
          <w:rFonts w:ascii="Cambria" w:hAnsi="Cambria"/>
          <w:i/>
          <w:iCs/>
          <w:color w:val="auto"/>
          <w:sz w:val="22"/>
          <w:szCs w:val="22"/>
        </w:rPr>
        <w:t>.......</w:t>
      </w:r>
      <w:r w:rsidR="00E56025" w:rsidRPr="00686E13">
        <w:rPr>
          <w:rFonts w:ascii="Cambria" w:hAnsi="Cambria"/>
          <w:i/>
          <w:iCs/>
          <w:color w:val="auto"/>
          <w:sz w:val="22"/>
          <w:szCs w:val="22"/>
        </w:rPr>
        <w:t>...</w:t>
      </w:r>
      <w:r w:rsidR="00BA4C6B" w:rsidRPr="00686E13">
        <w:rPr>
          <w:rFonts w:ascii="Cambria" w:hAnsi="Cambria"/>
          <w:i/>
          <w:iCs/>
          <w:color w:val="auto"/>
          <w:sz w:val="22"/>
          <w:szCs w:val="22"/>
        </w:rPr>
        <w:t>.....................................3 boda.</w:t>
      </w:r>
    </w:p>
    <w:p w:rsidR="00064C0C" w:rsidRPr="001B0710" w:rsidRDefault="00064C0C" w:rsidP="00064C0C">
      <w:pPr>
        <w:jc w:val="both"/>
        <w:rPr>
          <w:rFonts w:asciiTheme="majorHAnsi" w:hAnsiTheme="majorHAnsi"/>
          <w:color w:val="000000"/>
          <w:sz w:val="12"/>
          <w:szCs w:val="12"/>
        </w:rPr>
      </w:pPr>
    </w:p>
    <w:p w:rsidR="00161EEC" w:rsidRPr="00686E13" w:rsidRDefault="00FA2B26" w:rsidP="00064C0C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Budući da je članom 1. Odluke o stipendiranj</w:t>
      </w:r>
      <w:r w:rsidR="00D43AE3" w:rsidRPr="00686E13">
        <w:rPr>
          <w:rFonts w:ascii="Cambria" w:hAnsi="Cambria"/>
          <w:i/>
        </w:rPr>
        <w:t>u</w:t>
      </w:r>
      <w:r w:rsidRPr="00686E13">
        <w:rPr>
          <w:rFonts w:ascii="Cambria" w:hAnsi="Cambria"/>
          <w:i/>
        </w:rPr>
        <w:t xml:space="preserve"> studenata u akademskoj 201</w:t>
      </w:r>
      <w:r w:rsidR="00BD1318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>/20</w:t>
      </w:r>
      <w:r w:rsidR="00BD1318" w:rsidRPr="00686E13">
        <w:rPr>
          <w:rFonts w:ascii="Cambria" w:hAnsi="Cambria"/>
          <w:i/>
        </w:rPr>
        <w:t>20</w:t>
      </w:r>
      <w:r w:rsidRPr="00686E13">
        <w:rPr>
          <w:rFonts w:ascii="Cambria" w:hAnsi="Cambria"/>
          <w:i/>
        </w:rPr>
        <w:t xml:space="preserve">. godini određeno da će se dodijeliti ukupno </w:t>
      </w:r>
      <w:r w:rsidR="004B0F58" w:rsidRPr="00686E13">
        <w:rPr>
          <w:rFonts w:ascii="Cambria" w:hAnsi="Cambria"/>
          <w:i/>
        </w:rPr>
        <w:t>1</w:t>
      </w:r>
      <w:r w:rsidR="00A130D3" w:rsidRPr="00686E13">
        <w:rPr>
          <w:rFonts w:ascii="Cambria" w:hAnsi="Cambria"/>
          <w:i/>
        </w:rPr>
        <w:t>2</w:t>
      </w:r>
      <w:r w:rsidR="00BD1318" w:rsidRPr="00686E13">
        <w:rPr>
          <w:rFonts w:ascii="Cambria" w:hAnsi="Cambria"/>
          <w:i/>
        </w:rPr>
        <w:t>5</w:t>
      </w:r>
      <w:r w:rsidRPr="00686E13">
        <w:rPr>
          <w:rFonts w:ascii="Cambria" w:hAnsi="Cambria"/>
          <w:i/>
        </w:rPr>
        <w:t xml:space="preserve"> stipendij</w:t>
      </w:r>
      <w:r w:rsidR="006C3ECF" w:rsidRPr="00686E13">
        <w:rPr>
          <w:rFonts w:ascii="Cambria" w:hAnsi="Cambria"/>
          <w:i/>
        </w:rPr>
        <w:t>a</w:t>
      </w:r>
      <w:r w:rsidRPr="00686E13">
        <w:rPr>
          <w:rFonts w:ascii="Cambria" w:hAnsi="Cambria"/>
          <w:i/>
        </w:rPr>
        <w:t xml:space="preserve">, a da je za kandidate koji se ne boduju dodjeljeno </w:t>
      </w:r>
      <w:r w:rsidR="00730ACF" w:rsidRPr="00686E13">
        <w:rPr>
          <w:rFonts w:ascii="Cambria" w:hAnsi="Cambria"/>
          <w:i/>
        </w:rPr>
        <w:t>28</w:t>
      </w:r>
      <w:r w:rsidR="00D43AE3" w:rsidRPr="00686E13">
        <w:rPr>
          <w:rFonts w:ascii="Cambria" w:hAnsi="Cambria"/>
          <w:i/>
        </w:rPr>
        <w:t xml:space="preserve"> stipendija i </w:t>
      </w:r>
      <w:r w:rsidR="00730ACF" w:rsidRPr="00686E13">
        <w:rPr>
          <w:rFonts w:ascii="Cambria" w:hAnsi="Cambria"/>
          <w:i/>
        </w:rPr>
        <w:t>1</w:t>
      </w:r>
      <w:r w:rsidR="00BD1318" w:rsidRPr="00686E13">
        <w:rPr>
          <w:rFonts w:ascii="Cambria" w:hAnsi="Cambria"/>
          <w:i/>
        </w:rPr>
        <w:t>9</w:t>
      </w:r>
      <w:r w:rsidR="00E00C78" w:rsidRPr="00686E13">
        <w:rPr>
          <w:rFonts w:ascii="Cambria" w:hAnsi="Cambria"/>
          <w:i/>
        </w:rPr>
        <w:t xml:space="preserve"> stipendija za deficitarna zanimanja, </w:t>
      </w:r>
      <w:r w:rsidR="00F32FC5" w:rsidRPr="00686E13">
        <w:rPr>
          <w:rFonts w:ascii="Cambria" w:hAnsi="Cambria"/>
          <w:i/>
        </w:rPr>
        <w:t>proizla</w:t>
      </w:r>
      <w:r w:rsidR="005F4160" w:rsidRPr="00686E13">
        <w:rPr>
          <w:rFonts w:ascii="Cambria" w:hAnsi="Cambria"/>
          <w:i/>
        </w:rPr>
        <w:t>z</w:t>
      </w:r>
      <w:r w:rsidR="00F32FC5" w:rsidRPr="00686E13">
        <w:rPr>
          <w:rFonts w:ascii="Cambria" w:hAnsi="Cambria"/>
          <w:i/>
        </w:rPr>
        <w:t xml:space="preserve">i da se </w:t>
      </w:r>
      <w:r w:rsidR="00E00C78" w:rsidRPr="00686E13">
        <w:rPr>
          <w:rFonts w:ascii="Cambria" w:hAnsi="Cambria"/>
          <w:i/>
        </w:rPr>
        <w:t>za</w:t>
      </w:r>
      <w:r w:rsidR="00AE76D7" w:rsidRPr="00686E13">
        <w:rPr>
          <w:rFonts w:ascii="Cambria" w:hAnsi="Cambria"/>
          <w:i/>
        </w:rPr>
        <w:t xml:space="preserve"> kandidate iz kategorije</w:t>
      </w:r>
      <w:r w:rsidR="00E00C78" w:rsidRPr="00686E13">
        <w:rPr>
          <w:rFonts w:ascii="Cambria" w:hAnsi="Cambria"/>
          <w:i/>
        </w:rPr>
        <w:t xml:space="preserve"> socijaln</w:t>
      </w:r>
      <w:r w:rsidR="00AE76D7" w:rsidRPr="00686E13">
        <w:rPr>
          <w:rFonts w:ascii="Cambria" w:hAnsi="Cambria"/>
          <w:i/>
        </w:rPr>
        <w:t>ih</w:t>
      </w:r>
      <w:r w:rsidR="00E00C78" w:rsidRPr="00686E13">
        <w:rPr>
          <w:rFonts w:ascii="Cambria" w:hAnsi="Cambria"/>
          <w:i/>
        </w:rPr>
        <w:t xml:space="preserve"> slučajev</w:t>
      </w:r>
      <w:r w:rsidR="00AE76D7" w:rsidRPr="00686E13">
        <w:rPr>
          <w:rFonts w:ascii="Cambria" w:hAnsi="Cambria"/>
          <w:i/>
        </w:rPr>
        <w:t>a</w:t>
      </w:r>
      <w:r w:rsidR="00E00C78" w:rsidRPr="00686E13">
        <w:rPr>
          <w:rFonts w:ascii="Cambria" w:hAnsi="Cambria"/>
          <w:i/>
        </w:rPr>
        <w:t xml:space="preserve"> moglo dodijeliti</w:t>
      </w:r>
      <w:r w:rsidR="005F4160" w:rsidRPr="00686E13">
        <w:rPr>
          <w:rFonts w:ascii="Cambria" w:hAnsi="Cambria"/>
          <w:i/>
        </w:rPr>
        <w:t xml:space="preserve"> ukupno</w:t>
      </w:r>
      <w:r w:rsidR="000B5BA0" w:rsidRPr="00686E13">
        <w:rPr>
          <w:rFonts w:ascii="Cambria" w:hAnsi="Cambria"/>
          <w:i/>
        </w:rPr>
        <w:t xml:space="preserve"> </w:t>
      </w:r>
      <w:r w:rsidR="00730ACF" w:rsidRPr="00686E13">
        <w:rPr>
          <w:rFonts w:ascii="Cambria" w:hAnsi="Cambria"/>
          <w:i/>
        </w:rPr>
        <w:t>7</w:t>
      </w:r>
      <w:r w:rsidR="00BD1318" w:rsidRPr="00686E13">
        <w:rPr>
          <w:rFonts w:ascii="Cambria" w:hAnsi="Cambria"/>
          <w:i/>
        </w:rPr>
        <w:t>8</w:t>
      </w:r>
      <w:r w:rsidR="00E00C78" w:rsidRPr="00686E13">
        <w:rPr>
          <w:rFonts w:ascii="Cambria" w:hAnsi="Cambria"/>
          <w:i/>
        </w:rPr>
        <w:t xml:space="preserve"> stipendij</w:t>
      </w:r>
      <w:r w:rsidR="00A130D3" w:rsidRPr="00686E13">
        <w:rPr>
          <w:rFonts w:ascii="Cambria" w:hAnsi="Cambria"/>
          <w:i/>
        </w:rPr>
        <w:t>e</w:t>
      </w:r>
      <w:r w:rsidR="00E00C78" w:rsidRPr="00686E13">
        <w:rPr>
          <w:rFonts w:ascii="Cambria" w:hAnsi="Cambria"/>
          <w:i/>
        </w:rPr>
        <w:t>.</w:t>
      </w:r>
    </w:p>
    <w:p w:rsidR="00686E13" w:rsidRPr="00686E13" w:rsidRDefault="00686E13" w:rsidP="00161EEC">
      <w:pPr>
        <w:jc w:val="both"/>
        <w:rPr>
          <w:rFonts w:ascii="Cambria" w:hAnsi="Cambria"/>
          <w:b/>
          <w:i/>
          <w:color w:val="1F497D" w:themeColor="text2"/>
          <w:sz w:val="10"/>
          <w:szCs w:val="10"/>
        </w:rPr>
      </w:pPr>
    </w:p>
    <w:p w:rsidR="00161EEC" w:rsidRPr="00686E13" w:rsidRDefault="00161EEC" w:rsidP="00161EEC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 xml:space="preserve">Utvrđivanje </w:t>
      </w:r>
      <w:r w:rsidR="00C64180" w:rsidRPr="00686E13">
        <w:rPr>
          <w:rFonts w:ascii="Cambria" w:hAnsi="Cambria"/>
          <w:b/>
          <w:i/>
        </w:rPr>
        <w:t xml:space="preserve">Preliminarne </w:t>
      </w:r>
      <w:r w:rsidRPr="00686E13">
        <w:rPr>
          <w:rFonts w:ascii="Cambria" w:hAnsi="Cambria"/>
          <w:b/>
          <w:i/>
        </w:rPr>
        <w:t>rang liste</w:t>
      </w:r>
    </w:p>
    <w:p w:rsidR="00E00C78" w:rsidRPr="00686E13" w:rsidRDefault="00E00C78" w:rsidP="00161EEC">
      <w:pPr>
        <w:jc w:val="both"/>
        <w:rPr>
          <w:rFonts w:ascii="Cambria" w:hAnsi="Cambria"/>
          <w:b/>
          <w:i/>
          <w:sz w:val="16"/>
          <w:szCs w:val="16"/>
        </w:rPr>
      </w:pPr>
    </w:p>
    <w:p w:rsidR="002A4C3D" w:rsidRPr="00686E13" w:rsidRDefault="00E00C78" w:rsidP="00A9441B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Nakon završenog bodovanja svih </w:t>
      </w:r>
      <w:r w:rsidR="00ED713D" w:rsidRPr="00686E13">
        <w:rPr>
          <w:rFonts w:ascii="Cambria" w:hAnsi="Cambria"/>
          <w:i/>
        </w:rPr>
        <w:t xml:space="preserve">prijavljenih </w:t>
      </w:r>
      <w:r w:rsidR="00ED55FC" w:rsidRPr="00686E13">
        <w:rPr>
          <w:rFonts w:ascii="Cambria" w:hAnsi="Cambria"/>
          <w:i/>
        </w:rPr>
        <w:t xml:space="preserve">kandidata, </w:t>
      </w:r>
      <w:r w:rsidRPr="00686E13">
        <w:rPr>
          <w:rFonts w:ascii="Cambria" w:hAnsi="Cambria"/>
          <w:i/>
        </w:rPr>
        <w:t>socijalnih sluča</w:t>
      </w:r>
      <w:r w:rsidR="00D43AE3" w:rsidRPr="00686E13">
        <w:rPr>
          <w:rFonts w:ascii="Cambria" w:hAnsi="Cambria"/>
          <w:i/>
        </w:rPr>
        <w:t>jeva</w:t>
      </w:r>
      <w:r w:rsidR="00ED713D" w:rsidRPr="00686E13">
        <w:rPr>
          <w:rFonts w:ascii="Cambria" w:hAnsi="Cambria"/>
          <w:i/>
        </w:rPr>
        <w:t xml:space="preserve"> </w:t>
      </w:r>
      <w:r w:rsidR="00D43AE3" w:rsidRPr="00686E13">
        <w:rPr>
          <w:rFonts w:ascii="Cambria" w:hAnsi="Cambria"/>
          <w:i/>
        </w:rPr>
        <w:t>Komisij</w:t>
      </w:r>
      <w:r w:rsidR="00AE76D7" w:rsidRPr="00686E13">
        <w:rPr>
          <w:rFonts w:ascii="Cambria" w:hAnsi="Cambria"/>
          <w:i/>
        </w:rPr>
        <w:t xml:space="preserve">a je sačinila Preliminarnu rang </w:t>
      </w:r>
      <w:r w:rsidRPr="00686E13">
        <w:rPr>
          <w:rFonts w:ascii="Cambria" w:hAnsi="Cambria"/>
          <w:i/>
        </w:rPr>
        <w:t>listu</w:t>
      </w:r>
      <w:r w:rsidR="00D43AE3" w:rsidRPr="00686E13">
        <w:rPr>
          <w:rFonts w:ascii="Cambria" w:hAnsi="Cambria"/>
          <w:i/>
        </w:rPr>
        <w:t xml:space="preserve"> kandidata</w:t>
      </w:r>
      <w:r w:rsidR="006C3ECF" w:rsidRPr="00686E13">
        <w:rPr>
          <w:rFonts w:ascii="Cambria" w:hAnsi="Cambria"/>
          <w:i/>
        </w:rPr>
        <w:t xml:space="preserve"> </w:t>
      </w:r>
      <w:r w:rsidR="00D43AE3" w:rsidRPr="00686E13">
        <w:rPr>
          <w:rFonts w:ascii="Cambria" w:hAnsi="Cambria"/>
          <w:i/>
        </w:rPr>
        <w:t>za stipendiju Općine Velika Kladuša u akademskoj 201</w:t>
      </w:r>
      <w:r w:rsidR="00BD1318" w:rsidRPr="00686E13">
        <w:rPr>
          <w:rFonts w:ascii="Cambria" w:hAnsi="Cambria"/>
          <w:i/>
        </w:rPr>
        <w:t>9</w:t>
      </w:r>
      <w:r w:rsidR="00D43AE3" w:rsidRPr="00686E13">
        <w:rPr>
          <w:rFonts w:ascii="Cambria" w:hAnsi="Cambria"/>
          <w:i/>
        </w:rPr>
        <w:t>/20</w:t>
      </w:r>
      <w:r w:rsidR="00BD1318" w:rsidRPr="00686E13">
        <w:rPr>
          <w:rFonts w:ascii="Cambria" w:hAnsi="Cambria"/>
          <w:i/>
        </w:rPr>
        <w:t>20</w:t>
      </w:r>
      <w:r w:rsidR="00D43AE3" w:rsidRPr="00686E13">
        <w:rPr>
          <w:rFonts w:ascii="Cambria" w:hAnsi="Cambria"/>
          <w:i/>
        </w:rPr>
        <w:t>. godini</w:t>
      </w:r>
      <w:r w:rsidR="00A130D3" w:rsidRPr="00686E13">
        <w:rPr>
          <w:rFonts w:ascii="Cambria" w:hAnsi="Cambria"/>
          <w:i/>
        </w:rPr>
        <w:t>,</w:t>
      </w:r>
      <w:r w:rsidR="00C82DC4" w:rsidRPr="00686E13">
        <w:rPr>
          <w:rFonts w:ascii="Cambria" w:hAnsi="Cambria"/>
          <w:i/>
        </w:rPr>
        <w:t xml:space="preserve"> </w:t>
      </w:r>
      <w:r w:rsidR="00D43AE3" w:rsidRPr="00686E13">
        <w:rPr>
          <w:rFonts w:ascii="Cambria" w:hAnsi="Cambria"/>
          <w:i/>
        </w:rPr>
        <w:t>tako</w:t>
      </w:r>
      <w:r w:rsidRPr="00686E13">
        <w:rPr>
          <w:rFonts w:ascii="Cambria" w:hAnsi="Cambria"/>
          <w:i/>
        </w:rPr>
        <w:t xml:space="preserve"> da su na listu</w:t>
      </w:r>
      <w:r w:rsidR="005F4160" w:rsidRPr="00686E13">
        <w:rPr>
          <w:rFonts w:ascii="Cambria" w:hAnsi="Cambria"/>
          <w:i/>
        </w:rPr>
        <w:t xml:space="preserve"> prvo stavljeni</w:t>
      </w:r>
      <w:r w:rsidR="00C82DC4" w:rsidRPr="00686E13">
        <w:rPr>
          <w:rFonts w:ascii="Cambria" w:hAnsi="Cambria"/>
          <w:i/>
        </w:rPr>
        <w:t xml:space="preserve"> </w:t>
      </w:r>
      <w:r w:rsidR="00140C92" w:rsidRPr="00686E13">
        <w:rPr>
          <w:rFonts w:ascii="Cambria" w:hAnsi="Cambria"/>
          <w:i/>
        </w:rPr>
        <w:t xml:space="preserve">kandidati iz člana 3. </w:t>
      </w:r>
      <w:r w:rsidR="00DA08A3" w:rsidRPr="00686E13">
        <w:rPr>
          <w:rFonts w:ascii="Cambria" w:hAnsi="Cambria"/>
          <w:i/>
        </w:rPr>
        <w:t>t</w:t>
      </w:r>
      <w:r w:rsidR="00140C92" w:rsidRPr="00686E13">
        <w:rPr>
          <w:rFonts w:ascii="Cambria" w:hAnsi="Cambria"/>
          <w:i/>
        </w:rPr>
        <w:t>ačka a-g</w:t>
      </w:r>
      <w:r w:rsidR="00AE76D7" w:rsidRPr="00686E13">
        <w:rPr>
          <w:rFonts w:ascii="Cambria" w:hAnsi="Cambria"/>
          <w:i/>
        </w:rPr>
        <w:t>.</w:t>
      </w:r>
      <w:r w:rsidR="00140C92" w:rsidRPr="00686E13">
        <w:rPr>
          <w:rFonts w:ascii="Cambria" w:hAnsi="Cambria"/>
          <w:i/>
        </w:rPr>
        <w:t xml:space="preserve"> Pravilnika (</w:t>
      </w:r>
      <w:r w:rsidRPr="00686E13">
        <w:rPr>
          <w:rFonts w:ascii="Cambria" w:hAnsi="Cambria"/>
          <w:i/>
        </w:rPr>
        <w:t>kandidati koji se ne boduju</w:t>
      </w:r>
      <w:r w:rsidR="00140C92" w:rsidRPr="00686E13">
        <w:rPr>
          <w:rFonts w:ascii="Cambria" w:hAnsi="Cambria"/>
          <w:i/>
        </w:rPr>
        <w:t>),</w:t>
      </w:r>
      <w:r w:rsidR="002A4C3D" w:rsidRPr="00686E13">
        <w:rPr>
          <w:rFonts w:ascii="Cambria" w:hAnsi="Cambria"/>
          <w:i/>
        </w:rPr>
        <w:t xml:space="preserve"> </w:t>
      </w:r>
      <w:r w:rsidR="00140C92" w:rsidRPr="00686E13">
        <w:rPr>
          <w:rFonts w:ascii="Cambria" w:hAnsi="Cambria"/>
          <w:i/>
        </w:rPr>
        <w:t>zatim</w:t>
      </w:r>
      <w:r w:rsidRPr="00686E13">
        <w:rPr>
          <w:rFonts w:ascii="Cambria" w:hAnsi="Cambria"/>
          <w:i/>
        </w:rPr>
        <w:t xml:space="preserve"> kandidati</w:t>
      </w:r>
      <w:r w:rsidR="00140C92" w:rsidRPr="00686E13">
        <w:rPr>
          <w:rFonts w:ascii="Cambria" w:hAnsi="Cambria"/>
          <w:i/>
        </w:rPr>
        <w:t xml:space="preserve"> koji su ispunili uvjet za stipendiju</w:t>
      </w:r>
      <w:r w:rsidRPr="00686E13">
        <w:rPr>
          <w:rFonts w:ascii="Cambria" w:hAnsi="Cambria"/>
          <w:i/>
        </w:rPr>
        <w:t xml:space="preserve"> po osnovu deficitarnih zanimanja</w:t>
      </w:r>
      <w:r w:rsidR="00140C92" w:rsidRPr="00686E13">
        <w:rPr>
          <w:rFonts w:ascii="Cambria" w:hAnsi="Cambria"/>
          <w:i/>
        </w:rPr>
        <w:t xml:space="preserve"> (član 5. Pravilnika)</w:t>
      </w:r>
      <w:r w:rsidRPr="00686E13">
        <w:rPr>
          <w:rFonts w:ascii="Cambria" w:hAnsi="Cambria"/>
          <w:i/>
        </w:rPr>
        <w:t>. Nakon ovi</w:t>
      </w:r>
      <w:r w:rsidR="00E8458D" w:rsidRPr="00686E13">
        <w:rPr>
          <w:rFonts w:ascii="Cambria" w:hAnsi="Cambria"/>
          <w:i/>
        </w:rPr>
        <w:t>h</w:t>
      </w:r>
      <w:r w:rsidR="00C82DC4" w:rsidRPr="00686E13">
        <w:rPr>
          <w:rFonts w:ascii="Cambria" w:hAnsi="Cambria"/>
          <w:i/>
        </w:rPr>
        <w:t xml:space="preserve"> </w:t>
      </w:r>
      <w:r w:rsidR="00730ACF" w:rsidRPr="00686E13">
        <w:rPr>
          <w:rFonts w:ascii="Cambria" w:hAnsi="Cambria"/>
          <w:i/>
        </w:rPr>
        <w:t>4</w:t>
      </w:r>
      <w:r w:rsidR="00F65F2B" w:rsidRPr="00686E13">
        <w:rPr>
          <w:rFonts w:ascii="Cambria" w:hAnsi="Cambria"/>
          <w:i/>
        </w:rPr>
        <w:t>7</w:t>
      </w:r>
      <w:r w:rsidRPr="00686E13">
        <w:rPr>
          <w:rFonts w:ascii="Cambria" w:hAnsi="Cambria"/>
          <w:i/>
        </w:rPr>
        <w:t xml:space="preserve"> kandidata, na listu je </w:t>
      </w:r>
      <w:r w:rsidR="00E8458D" w:rsidRPr="00686E13">
        <w:rPr>
          <w:rFonts w:ascii="Cambria" w:hAnsi="Cambria"/>
          <w:i/>
        </w:rPr>
        <w:t>uvršteno</w:t>
      </w:r>
      <w:r w:rsidRPr="00686E13">
        <w:rPr>
          <w:rFonts w:ascii="Cambria" w:hAnsi="Cambria"/>
          <w:i/>
        </w:rPr>
        <w:t xml:space="preserve"> prv</w:t>
      </w:r>
      <w:r w:rsidR="007131A4" w:rsidRPr="00686E13">
        <w:rPr>
          <w:rFonts w:ascii="Cambria" w:hAnsi="Cambria"/>
          <w:i/>
        </w:rPr>
        <w:t>ih</w:t>
      </w:r>
      <w:r w:rsidRPr="00686E13">
        <w:rPr>
          <w:rFonts w:ascii="Cambria" w:hAnsi="Cambria"/>
          <w:i/>
        </w:rPr>
        <w:t xml:space="preserve"> </w:t>
      </w:r>
      <w:r w:rsidR="00730ACF" w:rsidRPr="00686E13">
        <w:rPr>
          <w:rFonts w:ascii="Cambria" w:hAnsi="Cambria"/>
          <w:i/>
        </w:rPr>
        <w:t>7</w:t>
      </w:r>
      <w:r w:rsidR="00F65F2B" w:rsidRPr="00686E13">
        <w:rPr>
          <w:rFonts w:ascii="Cambria" w:hAnsi="Cambria"/>
          <w:i/>
        </w:rPr>
        <w:t>8</w:t>
      </w:r>
      <w:r w:rsidRPr="00686E13">
        <w:rPr>
          <w:rFonts w:ascii="Cambria" w:hAnsi="Cambria"/>
          <w:i/>
        </w:rPr>
        <w:t xml:space="preserve"> kandidata sa liste socijalni</w:t>
      </w:r>
      <w:r w:rsidR="00E8458D" w:rsidRPr="00686E13">
        <w:rPr>
          <w:rFonts w:ascii="Cambria" w:hAnsi="Cambria"/>
          <w:i/>
        </w:rPr>
        <w:t>h</w:t>
      </w:r>
      <w:r w:rsidRPr="00686E13">
        <w:rPr>
          <w:rFonts w:ascii="Cambria" w:hAnsi="Cambria"/>
          <w:i/>
        </w:rPr>
        <w:t xml:space="preserve"> slučajeva</w:t>
      </w:r>
      <w:r w:rsidR="00140C92" w:rsidRPr="00686E13">
        <w:rPr>
          <w:rFonts w:ascii="Cambria" w:hAnsi="Cambria"/>
          <w:i/>
        </w:rPr>
        <w:t xml:space="preserve"> (član 6. Pravilnika)</w:t>
      </w:r>
      <w:r w:rsidR="00AE76D7" w:rsidRPr="00686E13">
        <w:rPr>
          <w:rFonts w:ascii="Cambria" w:hAnsi="Cambria"/>
          <w:i/>
        </w:rPr>
        <w:t>,</w:t>
      </w:r>
      <w:r w:rsidR="00140C92" w:rsidRPr="00686E13">
        <w:rPr>
          <w:rFonts w:ascii="Cambria" w:hAnsi="Cambria"/>
          <w:i/>
        </w:rPr>
        <w:t xml:space="preserve"> počev od kandidata</w:t>
      </w:r>
      <w:r w:rsidRPr="00686E13">
        <w:rPr>
          <w:rFonts w:ascii="Cambria" w:hAnsi="Cambria"/>
          <w:i/>
        </w:rPr>
        <w:t xml:space="preserve"> sa najvećim brojem bodova. </w:t>
      </w:r>
    </w:p>
    <w:p w:rsidR="002A4C3D" w:rsidRPr="00686E13" w:rsidRDefault="00AF223E" w:rsidP="00FA69BD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Nakon </w:t>
      </w:r>
      <w:r w:rsidR="00730ACF" w:rsidRPr="00686E13">
        <w:rPr>
          <w:rFonts w:ascii="Cambria" w:hAnsi="Cambria"/>
          <w:i/>
        </w:rPr>
        <w:t>7</w:t>
      </w:r>
      <w:r w:rsidR="00F65F2B" w:rsidRPr="00686E13">
        <w:rPr>
          <w:rFonts w:ascii="Cambria" w:hAnsi="Cambria"/>
          <w:i/>
        </w:rPr>
        <w:t>8</w:t>
      </w:r>
      <w:r w:rsidRPr="00686E13">
        <w:rPr>
          <w:rFonts w:ascii="Cambria" w:hAnsi="Cambria"/>
          <w:i/>
        </w:rPr>
        <w:t xml:space="preserve"> kandidata koji su ostvarili dovoljan broj bodova na Preliminarnu rang listu uvršten</w:t>
      </w:r>
      <w:r w:rsidR="00E56025" w:rsidRPr="00686E13">
        <w:rPr>
          <w:rFonts w:ascii="Cambria" w:hAnsi="Cambria"/>
          <w:i/>
        </w:rPr>
        <w:t xml:space="preserve"> </w:t>
      </w:r>
      <w:r w:rsidR="00FA69BD" w:rsidRPr="00686E13">
        <w:rPr>
          <w:rFonts w:ascii="Cambria" w:hAnsi="Cambria"/>
          <w:i/>
        </w:rPr>
        <w:t xml:space="preserve">je </w:t>
      </w:r>
      <w:r w:rsidR="00F65F2B" w:rsidRPr="00686E13">
        <w:rPr>
          <w:rFonts w:ascii="Cambria" w:hAnsi="Cambria"/>
          <w:i/>
        </w:rPr>
        <w:t>jedan</w:t>
      </w:r>
      <w:r w:rsidR="00FA69BD" w:rsidRPr="00686E13">
        <w:rPr>
          <w:rFonts w:ascii="Cambria" w:hAnsi="Cambria"/>
          <w:i/>
        </w:rPr>
        <w:t xml:space="preserve"> </w:t>
      </w:r>
      <w:r w:rsidRPr="00686E13">
        <w:rPr>
          <w:rFonts w:ascii="Cambria" w:hAnsi="Cambria"/>
          <w:i/>
        </w:rPr>
        <w:t>kandidat koj</w:t>
      </w:r>
      <w:r w:rsidR="00F65F2B" w:rsidRPr="00686E13">
        <w:rPr>
          <w:rFonts w:ascii="Cambria" w:hAnsi="Cambria"/>
          <w:i/>
        </w:rPr>
        <w:t>i</w:t>
      </w:r>
      <w:r w:rsidRPr="00686E13">
        <w:rPr>
          <w:rFonts w:ascii="Cambria" w:hAnsi="Cambria"/>
          <w:i/>
        </w:rPr>
        <w:t xml:space="preserve"> n</w:t>
      </w:r>
      <w:r w:rsidR="00F65F2B" w:rsidRPr="00686E13">
        <w:rPr>
          <w:rFonts w:ascii="Cambria" w:hAnsi="Cambria"/>
          <w:i/>
        </w:rPr>
        <w:t>je</w:t>
      </w:r>
      <w:r w:rsidR="00730ACF" w:rsidRPr="00686E13">
        <w:rPr>
          <w:rFonts w:ascii="Cambria" w:hAnsi="Cambria"/>
          <w:i/>
        </w:rPr>
        <w:t xml:space="preserve"> </w:t>
      </w:r>
      <w:r w:rsidR="00FA69BD" w:rsidRPr="00686E13">
        <w:rPr>
          <w:rFonts w:ascii="Cambria" w:hAnsi="Cambria"/>
          <w:i/>
        </w:rPr>
        <w:t>ostvari</w:t>
      </w:r>
      <w:r w:rsidR="00F65F2B" w:rsidRPr="00686E13">
        <w:rPr>
          <w:rFonts w:ascii="Cambria" w:hAnsi="Cambria"/>
          <w:i/>
        </w:rPr>
        <w:t>o</w:t>
      </w:r>
      <w:r w:rsidRPr="00686E13">
        <w:rPr>
          <w:rFonts w:ascii="Cambria" w:hAnsi="Cambria"/>
          <w:i/>
        </w:rPr>
        <w:t xml:space="preserve"> dovoljan broj bodova</w:t>
      </w:r>
      <w:r w:rsidR="00FA69BD" w:rsidRPr="00686E13">
        <w:rPr>
          <w:rFonts w:ascii="Cambria" w:hAnsi="Cambria"/>
          <w:i/>
        </w:rPr>
        <w:t>.</w:t>
      </w:r>
      <w:r w:rsidRPr="00686E13">
        <w:rPr>
          <w:rFonts w:ascii="Cambria" w:hAnsi="Cambria"/>
          <w:i/>
        </w:rPr>
        <w:t xml:space="preserve"> </w:t>
      </w:r>
    </w:p>
    <w:p w:rsidR="00E00C78" w:rsidRPr="00686E13" w:rsidRDefault="00AF223E" w:rsidP="00FA69BD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Na</w:t>
      </w:r>
      <w:r w:rsidR="00DB5A22" w:rsidRPr="00686E13">
        <w:rPr>
          <w:rFonts w:ascii="Cambria" w:hAnsi="Cambria"/>
          <w:i/>
        </w:rPr>
        <w:t xml:space="preserve"> kraju Preliminarne liste </w:t>
      </w:r>
      <w:r w:rsidR="001032B5" w:rsidRPr="00686E13">
        <w:rPr>
          <w:rFonts w:ascii="Cambria" w:hAnsi="Cambria"/>
          <w:i/>
        </w:rPr>
        <w:t>je</w:t>
      </w:r>
      <w:r w:rsidRPr="00686E13">
        <w:rPr>
          <w:rFonts w:ascii="Cambria" w:hAnsi="Cambria"/>
          <w:i/>
        </w:rPr>
        <w:t xml:space="preserve"> </w:t>
      </w:r>
      <w:r w:rsidR="006C3ECF" w:rsidRPr="00686E13">
        <w:rPr>
          <w:rFonts w:ascii="Cambria" w:hAnsi="Cambria"/>
          <w:i/>
        </w:rPr>
        <w:t>uvršten</w:t>
      </w:r>
      <w:r w:rsidR="001032B5" w:rsidRPr="00686E13">
        <w:rPr>
          <w:rFonts w:ascii="Cambria" w:hAnsi="Cambria"/>
          <w:i/>
        </w:rPr>
        <w:t>o</w:t>
      </w:r>
      <w:r w:rsidR="006C3ECF" w:rsidRPr="00686E13">
        <w:rPr>
          <w:rFonts w:ascii="Cambria" w:hAnsi="Cambria"/>
          <w:i/>
        </w:rPr>
        <w:t xml:space="preserve"> </w:t>
      </w:r>
      <w:r w:rsidR="001C0F77" w:rsidRPr="00686E13">
        <w:rPr>
          <w:rFonts w:ascii="Cambria" w:hAnsi="Cambria"/>
          <w:i/>
        </w:rPr>
        <w:t>6</w:t>
      </w:r>
      <w:r w:rsidR="001032B5" w:rsidRPr="00686E13">
        <w:rPr>
          <w:rFonts w:ascii="Cambria" w:hAnsi="Cambria"/>
          <w:i/>
        </w:rPr>
        <w:t xml:space="preserve"> </w:t>
      </w:r>
      <w:r w:rsidRPr="00686E13">
        <w:rPr>
          <w:rFonts w:ascii="Cambria" w:hAnsi="Cambria"/>
          <w:i/>
        </w:rPr>
        <w:t>kandidat</w:t>
      </w:r>
      <w:r w:rsidR="001032B5" w:rsidRPr="00686E13">
        <w:rPr>
          <w:rFonts w:ascii="Cambria" w:hAnsi="Cambria"/>
          <w:i/>
        </w:rPr>
        <w:t>a</w:t>
      </w:r>
      <w:r w:rsidRPr="00686E13">
        <w:rPr>
          <w:rFonts w:ascii="Cambria" w:hAnsi="Cambria"/>
          <w:i/>
        </w:rPr>
        <w:t xml:space="preserve"> koji nisu ispunili opće </w:t>
      </w:r>
      <w:r w:rsidR="00FA69BD" w:rsidRPr="00686E13">
        <w:rPr>
          <w:rFonts w:ascii="Cambria" w:hAnsi="Cambria"/>
          <w:i/>
        </w:rPr>
        <w:t xml:space="preserve">i posebne </w:t>
      </w:r>
      <w:r w:rsidRPr="00686E13">
        <w:rPr>
          <w:rFonts w:ascii="Cambria" w:hAnsi="Cambria"/>
          <w:i/>
        </w:rPr>
        <w:t>uslove iz Javnog konkursa, odnosno čije prijave nisu bile potpune.</w:t>
      </w:r>
    </w:p>
    <w:p w:rsidR="00E877F4" w:rsidRPr="00686E13" w:rsidRDefault="00C82DC4" w:rsidP="00A9441B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U skladu sa članom 8. stav 5. Pravilnika o dodjeli stipendija</w:t>
      </w:r>
      <w:r w:rsidR="00E56025" w:rsidRPr="00686E13">
        <w:rPr>
          <w:rFonts w:ascii="Cambria" w:hAnsi="Cambria"/>
          <w:i/>
        </w:rPr>
        <w:t>,</w:t>
      </w:r>
      <w:r w:rsidRPr="00686E13">
        <w:rPr>
          <w:rFonts w:ascii="Cambria" w:hAnsi="Cambria"/>
          <w:i/>
        </w:rPr>
        <w:t xml:space="preserve"> </w:t>
      </w:r>
      <w:r w:rsidR="00E877F4" w:rsidRPr="00686E13">
        <w:rPr>
          <w:rFonts w:ascii="Cambria" w:hAnsi="Cambria"/>
          <w:i/>
        </w:rPr>
        <w:t xml:space="preserve">Preliminarna rang lista je </w:t>
      </w:r>
      <w:r w:rsidRPr="00686E13">
        <w:rPr>
          <w:rFonts w:ascii="Cambria" w:hAnsi="Cambria"/>
          <w:i/>
        </w:rPr>
        <w:t xml:space="preserve">objavljena </w:t>
      </w:r>
      <w:r w:rsidR="001C0F77" w:rsidRPr="00686E13">
        <w:rPr>
          <w:rFonts w:ascii="Cambria" w:hAnsi="Cambria"/>
          <w:i/>
        </w:rPr>
        <w:t>03</w:t>
      </w:r>
      <w:r w:rsidR="00FA69BD" w:rsidRPr="00686E13">
        <w:rPr>
          <w:rFonts w:ascii="Cambria" w:hAnsi="Cambria"/>
          <w:i/>
        </w:rPr>
        <w:t>.0</w:t>
      </w:r>
      <w:r w:rsidR="00730ACF" w:rsidRPr="00686E13">
        <w:rPr>
          <w:rFonts w:ascii="Cambria" w:hAnsi="Cambria"/>
          <w:i/>
        </w:rPr>
        <w:t>2</w:t>
      </w:r>
      <w:r w:rsidRPr="00686E13">
        <w:rPr>
          <w:rFonts w:ascii="Cambria" w:hAnsi="Cambria"/>
          <w:i/>
        </w:rPr>
        <w:t>.20</w:t>
      </w:r>
      <w:r w:rsidR="001C0F77" w:rsidRPr="00686E13">
        <w:rPr>
          <w:rFonts w:ascii="Cambria" w:hAnsi="Cambria"/>
          <w:i/>
        </w:rPr>
        <w:t>20</w:t>
      </w:r>
      <w:r w:rsidRPr="00686E13">
        <w:rPr>
          <w:rFonts w:ascii="Cambria" w:hAnsi="Cambria"/>
          <w:i/>
        </w:rPr>
        <w:t>. godine</w:t>
      </w:r>
      <w:r w:rsidR="00E877F4" w:rsidRPr="00686E13">
        <w:rPr>
          <w:rFonts w:ascii="Cambria" w:hAnsi="Cambria"/>
          <w:i/>
        </w:rPr>
        <w:t xml:space="preserve"> na internet stranici i oglasnoj tabli Općine Velika Kladuša.</w:t>
      </w:r>
    </w:p>
    <w:p w:rsidR="00C64180" w:rsidRPr="00686E13" w:rsidRDefault="00AA0506" w:rsidP="00161EEC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 xml:space="preserve">Utvrđivanje </w:t>
      </w:r>
      <w:r w:rsidR="00C64180" w:rsidRPr="00686E13">
        <w:rPr>
          <w:rFonts w:ascii="Cambria" w:hAnsi="Cambria"/>
          <w:b/>
          <w:i/>
        </w:rPr>
        <w:t>Konačn</w:t>
      </w:r>
      <w:r w:rsidRPr="00686E13">
        <w:rPr>
          <w:rFonts w:ascii="Cambria" w:hAnsi="Cambria"/>
          <w:b/>
          <w:i/>
        </w:rPr>
        <w:t>e</w:t>
      </w:r>
      <w:r w:rsidR="00C64180" w:rsidRPr="00686E13">
        <w:rPr>
          <w:rFonts w:ascii="Cambria" w:hAnsi="Cambria"/>
          <w:b/>
          <w:i/>
        </w:rPr>
        <w:t xml:space="preserve"> rang list</w:t>
      </w:r>
      <w:r w:rsidR="00AE76D7" w:rsidRPr="00686E13">
        <w:rPr>
          <w:rFonts w:ascii="Cambria" w:hAnsi="Cambria"/>
          <w:b/>
          <w:i/>
        </w:rPr>
        <w:t>e</w:t>
      </w:r>
    </w:p>
    <w:p w:rsidR="00C64180" w:rsidRPr="00686E13" w:rsidRDefault="00C64180" w:rsidP="00161EEC">
      <w:pPr>
        <w:jc w:val="both"/>
        <w:rPr>
          <w:rFonts w:ascii="Cambria" w:hAnsi="Cambria"/>
          <w:i/>
          <w:sz w:val="12"/>
          <w:szCs w:val="12"/>
        </w:rPr>
      </w:pPr>
    </w:p>
    <w:p w:rsidR="001D28AA" w:rsidRDefault="00AF223E" w:rsidP="00686E13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K</w:t>
      </w:r>
      <w:r w:rsidR="00C64180" w:rsidRPr="00686E13">
        <w:rPr>
          <w:rFonts w:ascii="Cambria" w:hAnsi="Cambria"/>
          <w:i/>
        </w:rPr>
        <w:t xml:space="preserve">andidati koji su učestvovali na Javnom konkursu </w:t>
      </w:r>
      <w:r w:rsidRPr="00686E13">
        <w:rPr>
          <w:rFonts w:ascii="Cambria" w:hAnsi="Cambria"/>
          <w:i/>
        </w:rPr>
        <w:t>za stipendiju imali su pravo na Preliminarnu rang listu</w:t>
      </w:r>
      <w:r w:rsidR="00AE76D7" w:rsidRPr="00686E13">
        <w:rPr>
          <w:rFonts w:ascii="Cambria" w:hAnsi="Cambria"/>
          <w:i/>
        </w:rPr>
        <w:t>,</w:t>
      </w:r>
      <w:r w:rsidRPr="00686E13">
        <w:rPr>
          <w:rFonts w:ascii="Cambria" w:hAnsi="Cambria"/>
          <w:i/>
        </w:rPr>
        <w:t xml:space="preserve"> u skladu sa članom 9. Pravilnika o dodjeli stipendija</w:t>
      </w:r>
      <w:r w:rsidR="00AE76D7" w:rsidRPr="00686E13">
        <w:rPr>
          <w:rFonts w:ascii="Cambria" w:hAnsi="Cambria"/>
          <w:i/>
        </w:rPr>
        <w:t>,</w:t>
      </w:r>
      <w:r w:rsidRPr="00686E13">
        <w:rPr>
          <w:rFonts w:ascii="Cambria" w:hAnsi="Cambria"/>
          <w:i/>
        </w:rPr>
        <w:t xml:space="preserve"> istaknuti svoje primjedbe Komisiji za stipendije u roku od tri dana od dana objavljivanja Liste. </w:t>
      </w:r>
    </w:p>
    <w:p w:rsidR="00730ACF" w:rsidRPr="00D2726A" w:rsidRDefault="00730ACF" w:rsidP="00730ACF">
      <w:pPr>
        <w:rPr>
          <w:rFonts w:ascii="Cambria" w:hAnsi="Cambria"/>
          <w:b/>
          <w:i/>
        </w:rPr>
      </w:pPr>
      <w:r w:rsidRPr="00D2726A">
        <w:rPr>
          <w:rFonts w:ascii="Cambria" w:hAnsi="Cambria"/>
          <w:b/>
          <w:i/>
        </w:rPr>
        <w:t>Primjedbe na Preliminarnu rang listu</w:t>
      </w:r>
    </w:p>
    <w:p w:rsidR="00730ACF" w:rsidRPr="00686E13" w:rsidRDefault="00730ACF" w:rsidP="001D28AA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Komisiji za dodjelu stipendija Općine Velika Kladuša u akademskoj 201</w:t>
      </w:r>
      <w:r w:rsidR="001C0F77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>/20</w:t>
      </w:r>
      <w:r w:rsidR="001C0F77" w:rsidRPr="00686E13">
        <w:rPr>
          <w:rFonts w:ascii="Cambria" w:hAnsi="Cambria"/>
          <w:i/>
        </w:rPr>
        <w:t>20</w:t>
      </w:r>
      <w:r w:rsidRPr="00686E13">
        <w:rPr>
          <w:rFonts w:ascii="Cambria" w:hAnsi="Cambria"/>
          <w:i/>
        </w:rPr>
        <w:t>. godini izjavljen</w:t>
      </w:r>
      <w:r w:rsidR="001C0F77" w:rsidRPr="00686E13">
        <w:rPr>
          <w:rFonts w:ascii="Cambria" w:hAnsi="Cambria"/>
          <w:i/>
        </w:rPr>
        <w:t>e</w:t>
      </w:r>
      <w:r w:rsidRPr="00686E13">
        <w:rPr>
          <w:rFonts w:ascii="Cambria" w:hAnsi="Cambria"/>
          <w:i/>
        </w:rPr>
        <w:t xml:space="preserve"> su primjedbe </w:t>
      </w:r>
      <w:r w:rsidR="001C0F77" w:rsidRPr="00686E13">
        <w:rPr>
          <w:rFonts w:ascii="Cambria" w:hAnsi="Cambria"/>
          <w:i/>
        </w:rPr>
        <w:t xml:space="preserve">jednog kandidata na Preliminarnu rang listu, koje je </w:t>
      </w:r>
      <w:r w:rsidRPr="00686E13">
        <w:rPr>
          <w:rFonts w:ascii="Cambria" w:hAnsi="Cambria"/>
          <w:i/>
        </w:rPr>
        <w:t>Komisija odbila kao neosnovane</w:t>
      </w:r>
      <w:r w:rsidR="00C65271" w:rsidRPr="00686E13">
        <w:rPr>
          <w:rFonts w:ascii="Cambria" w:hAnsi="Cambria"/>
          <w:i/>
        </w:rPr>
        <w:t>.</w:t>
      </w:r>
      <w:r w:rsidRPr="00686E13">
        <w:rPr>
          <w:rFonts w:ascii="Cambria" w:hAnsi="Cambria"/>
          <w:i/>
        </w:rPr>
        <w:t xml:space="preserve"> </w:t>
      </w:r>
    </w:p>
    <w:p w:rsidR="00DD0DD0" w:rsidRDefault="00AA0506" w:rsidP="00A9441B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Nakon razmatranja primjedbi istaknutih na Preliminarnu rang listu Komisija za stipendije je utvrdila Konačnu rang listu kandidata za stipendiju koja se sastojala od </w:t>
      </w:r>
      <w:r w:rsidR="00730ACF" w:rsidRPr="00686E13">
        <w:rPr>
          <w:rFonts w:ascii="Cambria" w:hAnsi="Cambria"/>
          <w:i/>
        </w:rPr>
        <w:t>28</w:t>
      </w:r>
      <w:r w:rsidRPr="00686E13">
        <w:rPr>
          <w:rFonts w:ascii="Cambria" w:hAnsi="Cambria"/>
          <w:i/>
        </w:rPr>
        <w:t xml:space="preserve"> kandidata čije se prijave nisu bodovale, </w:t>
      </w:r>
      <w:r w:rsidR="001D28AA" w:rsidRPr="00686E13">
        <w:rPr>
          <w:rFonts w:ascii="Cambria" w:hAnsi="Cambria"/>
          <w:i/>
        </w:rPr>
        <w:t>1</w:t>
      </w:r>
      <w:r w:rsidR="001C0F77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 xml:space="preserve"> kandidata koji pravo na stipendiju ostvaruju po osnovu kriterija </w:t>
      </w:r>
    </w:p>
    <w:p w:rsidR="00DD0DD0" w:rsidRDefault="00DD0DD0" w:rsidP="00A9441B">
      <w:pPr>
        <w:spacing w:after="120"/>
        <w:jc w:val="both"/>
        <w:rPr>
          <w:rFonts w:ascii="Cambria" w:hAnsi="Cambria"/>
          <w:i/>
        </w:rPr>
      </w:pPr>
    </w:p>
    <w:p w:rsidR="00AA0506" w:rsidRPr="00686E13" w:rsidRDefault="00AA0506" w:rsidP="00A9441B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deficitarno zanimanje, </w:t>
      </w:r>
      <w:r w:rsidR="001D28AA" w:rsidRPr="00686E13">
        <w:rPr>
          <w:rFonts w:ascii="Cambria" w:hAnsi="Cambria"/>
          <w:i/>
        </w:rPr>
        <w:t>7</w:t>
      </w:r>
      <w:r w:rsidR="001C0F77" w:rsidRPr="00686E13">
        <w:rPr>
          <w:rFonts w:ascii="Cambria" w:hAnsi="Cambria"/>
          <w:i/>
        </w:rPr>
        <w:t>8</w:t>
      </w:r>
      <w:r w:rsidRPr="00686E13">
        <w:rPr>
          <w:rFonts w:ascii="Cambria" w:hAnsi="Cambria"/>
          <w:i/>
        </w:rPr>
        <w:t xml:space="preserve"> kandidata koji pravo na stipendiju ostvaruju po osnovu kriterija socijalni status, </w:t>
      </w:r>
      <w:r w:rsidR="001C0F77" w:rsidRPr="00686E13">
        <w:rPr>
          <w:rFonts w:ascii="Cambria" w:hAnsi="Cambria"/>
          <w:i/>
        </w:rPr>
        <w:t>jednog</w:t>
      </w:r>
      <w:r w:rsidRPr="00686E13">
        <w:rPr>
          <w:rFonts w:ascii="Cambria" w:hAnsi="Cambria"/>
          <w:i/>
        </w:rPr>
        <w:t xml:space="preserve"> kandidata koji ni</w:t>
      </w:r>
      <w:r w:rsidR="00E53335" w:rsidRPr="00686E13">
        <w:rPr>
          <w:rFonts w:ascii="Cambria" w:hAnsi="Cambria"/>
          <w:i/>
        </w:rPr>
        <w:t xml:space="preserve">je </w:t>
      </w:r>
      <w:r w:rsidRPr="00686E13">
        <w:rPr>
          <w:rFonts w:ascii="Cambria" w:hAnsi="Cambria"/>
          <w:i/>
        </w:rPr>
        <w:t>ostvari</w:t>
      </w:r>
      <w:r w:rsidR="00E53335" w:rsidRPr="00686E13">
        <w:rPr>
          <w:rFonts w:ascii="Cambria" w:hAnsi="Cambria"/>
          <w:i/>
        </w:rPr>
        <w:t>o</w:t>
      </w:r>
      <w:r w:rsidRPr="00686E13">
        <w:rPr>
          <w:rFonts w:ascii="Cambria" w:hAnsi="Cambria"/>
          <w:i/>
        </w:rPr>
        <w:t xml:space="preserve"> dovoljan broj bodova i </w:t>
      </w:r>
      <w:r w:rsidR="001C0F77" w:rsidRPr="00686E13">
        <w:rPr>
          <w:rFonts w:ascii="Cambria" w:hAnsi="Cambria"/>
          <w:i/>
        </w:rPr>
        <w:t>6</w:t>
      </w:r>
      <w:r w:rsidRPr="00686E13">
        <w:rPr>
          <w:rFonts w:ascii="Cambria" w:hAnsi="Cambria"/>
          <w:i/>
        </w:rPr>
        <w:t xml:space="preserve"> kandidata koji nisu ispunili uvjete iz Javnog konkursa i ist</w:t>
      </w:r>
      <w:r w:rsidR="00C65271" w:rsidRPr="00686E13">
        <w:rPr>
          <w:rFonts w:ascii="Cambria" w:hAnsi="Cambria"/>
          <w:i/>
        </w:rPr>
        <w:t>u dostavila Općinskom načelniku, radi donošenja Odluke o stipendiranju u akademskoj 201</w:t>
      </w:r>
      <w:r w:rsidR="001C0F77" w:rsidRPr="00686E13">
        <w:rPr>
          <w:rFonts w:ascii="Cambria" w:hAnsi="Cambria"/>
          <w:i/>
        </w:rPr>
        <w:t>9</w:t>
      </w:r>
      <w:r w:rsidR="00C65271" w:rsidRPr="00686E13">
        <w:rPr>
          <w:rFonts w:ascii="Cambria" w:hAnsi="Cambria"/>
          <w:i/>
        </w:rPr>
        <w:t>/</w:t>
      </w:r>
      <w:r w:rsidR="001C0F77" w:rsidRPr="00686E13">
        <w:rPr>
          <w:rFonts w:ascii="Cambria" w:hAnsi="Cambria"/>
          <w:i/>
        </w:rPr>
        <w:t>20</w:t>
      </w:r>
      <w:r w:rsidR="00C65271" w:rsidRPr="00686E13">
        <w:rPr>
          <w:rFonts w:ascii="Cambria" w:hAnsi="Cambria"/>
          <w:i/>
        </w:rPr>
        <w:t>. godini.</w:t>
      </w:r>
    </w:p>
    <w:p w:rsidR="00206FF9" w:rsidRPr="00686E13" w:rsidRDefault="00206FF9" w:rsidP="00206FF9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Komisija je u svom Izvještaju o radu predložila Općinskom načelniku, da pokuša iznaći mogućnost da se dodjeli stipendija za jednog kandidata, koji ispunjava opće i posebne uvjete, a nije mu dodjeljena stipendija. Navedeni kandidat ima isti broj bodova kao i posljednji na rang listi, ali zbog kriterija utvrđenih Pravilnikom i odobrenog broja stipendija, ovaj kandidat nije dobio stipendiju.</w:t>
      </w:r>
    </w:p>
    <w:p w:rsidR="00161EEC" w:rsidRPr="00686E13" w:rsidRDefault="00161EEC" w:rsidP="00206FF9">
      <w:pPr>
        <w:spacing w:after="120"/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 xml:space="preserve">Donošenje </w:t>
      </w:r>
      <w:r w:rsidR="00AA0506" w:rsidRPr="00686E13">
        <w:rPr>
          <w:rFonts w:ascii="Cambria" w:hAnsi="Cambria"/>
          <w:b/>
          <w:i/>
        </w:rPr>
        <w:t>Odluke o dodjeli stipendija</w:t>
      </w:r>
    </w:p>
    <w:p w:rsidR="002D5001" w:rsidRPr="00686E13" w:rsidRDefault="00161EEC" w:rsidP="00F62514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Općinski načelnik </w:t>
      </w:r>
      <w:r w:rsidR="008E3D91" w:rsidRPr="00686E13">
        <w:rPr>
          <w:rFonts w:ascii="Cambria" w:hAnsi="Cambria"/>
          <w:i/>
        </w:rPr>
        <w:t>je</w:t>
      </w:r>
      <w:r w:rsidRPr="00686E13">
        <w:rPr>
          <w:rFonts w:ascii="Cambria" w:hAnsi="Cambria"/>
          <w:i/>
        </w:rPr>
        <w:t xml:space="preserve"> na </w:t>
      </w:r>
      <w:r w:rsidR="00AA0506" w:rsidRPr="00686E13">
        <w:rPr>
          <w:rFonts w:ascii="Cambria" w:hAnsi="Cambria"/>
          <w:i/>
        </w:rPr>
        <w:t>osnovu Konačne</w:t>
      </w:r>
      <w:r w:rsidRPr="00686E13">
        <w:rPr>
          <w:rFonts w:ascii="Cambria" w:hAnsi="Cambria"/>
          <w:i/>
        </w:rPr>
        <w:t xml:space="preserve"> rang</w:t>
      </w:r>
      <w:r w:rsidR="00214BBA" w:rsidRPr="00686E13">
        <w:rPr>
          <w:rFonts w:ascii="Cambria" w:hAnsi="Cambria"/>
          <w:i/>
        </w:rPr>
        <w:t xml:space="preserve"> </w:t>
      </w:r>
      <w:r w:rsidRPr="00686E13">
        <w:rPr>
          <w:rFonts w:ascii="Cambria" w:hAnsi="Cambria"/>
          <w:i/>
        </w:rPr>
        <w:t>liste</w:t>
      </w:r>
      <w:r w:rsidR="00AA0506" w:rsidRPr="00686E13">
        <w:rPr>
          <w:rFonts w:ascii="Cambria" w:hAnsi="Cambria"/>
          <w:i/>
        </w:rPr>
        <w:t xml:space="preserve"> kandidata</w:t>
      </w:r>
      <w:r w:rsidR="00A9441B" w:rsidRPr="00686E13">
        <w:rPr>
          <w:rFonts w:ascii="Cambria" w:hAnsi="Cambria"/>
          <w:i/>
        </w:rPr>
        <w:t xml:space="preserve"> </w:t>
      </w:r>
      <w:r w:rsidR="008E3D91" w:rsidRPr="00686E13">
        <w:rPr>
          <w:rFonts w:ascii="Cambria" w:hAnsi="Cambria"/>
          <w:i/>
        </w:rPr>
        <w:t xml:space="preserve">Komisije za </w:t>
      </w:r>
      <w:r w:rsidR="00AA0506" w:rsidRPr="00686E13">
        <w:rPr>
          <w:rFonts w:ascii="Cambria" w:hAnsi="Cambria"/>
          <w:i/>
        </w:rPr>
        <w:t>dodjelu</w:t>
      </w:r>
      <w:r w:rsidR="008E3D91" w:rsidRPr="00686E13">
        <w:rPr>
          <w:rFonts w:ascii="Cambria" w:hAnsi="Cambria"/>
          <w:i/>
        </w:rPr>
        <w:t xml:space="preserve"> stipendij</w:t>
      </w:r>
      <w:r w:rsidR="00AA0506" w:rsidRPr="00686E13">
        <w:rPr>
          <w:rFonts w:ascii="Cambria" w:hAnsi="Cambria"/>
          <w:i/>
        </w:rPr>
        <w:t>a</w:t>
      </w:r>
      <w:r w:rsidR="008E3D91" w:rsidRPr="00686E13">
        <w:rPr>
          <w:rFonts w:ascii="Cambria" w:hAnsi="Cambria"/>
          <w:i/>
        </w:rPr>
        <w:t xml:space="preserve"> Općine Velika Kladuša u akademskoj 201</w:t>
      </w:r>
      <w:r w:rsidR="00F65F2B" w:rsidRPr="00686E13">
        <w:rPr>
          <w:rFonts w:ascii="Cambria" w:hAnsi="Cambria"/>
          <w:i/>
        </w:rPr>
        <w:t>9</w:t>
      </w:r>
      <w:r w:rsidR="008E3D91" w:rsidRPr="00686E13">
        <w:rPr>
          <w:rFonts w:ascii="Cambria" w:hAnsi="Cambria"/>
          <w:i/>
        </w:rPr>
        <w:t>/20</w:t>
      </w:r>
      <w:r w:rsidR="00F65F2B" w:rsidRPr="00686E13">
        <w:rPr>
          <w:rFonts w:ascii="Cambria" w:hAnsi="Cambria"/>
          <w:i/>
        </w:rPr>
        <w:t>20</w:t>
      </w:r>
      <w:r w:rsidR="008E3D91" w:rsidRPr="00686E13">
        <w:rPr>
          <w:rFonts w:ascii="Cambria" w:hAnsi="Cambria"/>
          <w:i/>
        </w:rPr>
        <w:t xml:space="preserve">. </w:t>
      </w:r>
      <w:r w:rsidR="002462EE" w:rsidRPr="00686E13">
        <w:rPr>
          <w:rFonts w:ascii="Cambria" w:hAnsi="Cambria"/>
          <w:i/>
        </w:rPr>
        <w:t>g</w:t>
      </w:r>
      <w:r w:rsidR="008E3D91" w:rsidRPr="00686E13">
        <w:rPr>
          <w:rFonts w:ascii="Cambria" w:hAnsi="Cambria"/>
          <w:i/>
        </w:rPr>
        <w:t>odini</w:t>
      </w:r>
      <w:r w:rsidR="00F62514" w:rsidRPr="00686E13">
        <w:rPr>
          <w:rFonts w:ascii="Cambria" w:hAnsi="Cambria"/>
          <w:i/>
        </w:rPr>
        <w:t xml:space="preserve">, dana </w:t>
      </w:r>
      <w:r w:rsidR="00E53335" w:rsidRPr="00686E13">
        <w:rPr>
          <w:rFonts w:ascii="Cambria" w:hAnsi="Cambria"/>
          <w:i/>
        </w:rPr>
        <w:t>1</w:t>
      </w:r>
      <w:r w:rsidR="00F65F2B" w:rsidRPr="00686E13">
        <w:rPr>
          <w:rFonts w:ascii="Cambria" w:hAnsi="Cambria"/>
          <w:i/>
        </w:rPr>
        <w:t>0</w:t>
      </w:r>
      <w:r w:rsidR="00E53335" w:rsidRPr="00686E13">
        <w:rPr>
          <w:rFonts w:ascii="Cambria" w:hAnsi="Cambria"/>
          <w:i/>
        </w:rPr>
        <w:t>.0</w:t>
      </w:r>
      <w:r w:rsidR="001D28AA" w:rsidRPr="00686E13">
        <w:rPr>
          <w:rFonts w:ascii="Cambria" w:hAnsi="Cambria"/>
          <w:i/>
        </w:rPr>
        <w:t>2</w:t>
      </w:r>
      <w:r w:rsidR="00F62514" w:rsidRPr="00686E13">
        <w:rPr>
          <w:rFonts w:ascii="Cambria" w:hAnsi="Cambria"/>
          <w:i/>
        </w:rPr>
        <w:t>.20</w:t>
      </w:r>
      <w:r w:rsidR="00F65F2B" w:rsidRPr="00686E13">
        <w:rPr>
          <w:rFonts w:ascii="Cambria" w:hAnsi="Cambria"/>
          <w:i/>
        </w:rPr>
        <w:t>20</w:t>
      </w:r>
      <w:r w:rsidR="00F62514" w:rsidRPr="00686E13">
        <w:rPr>
          <w:rFonts w:ascii="Cambria" w:hAnsi="Cambria"/>
          <w:i/>
        </w:rPr>
        <w:t>. godine</w:t>
      </w:r>
      <w:r w:rsidR="002462EE" w:rsidRPr="00686E13">
        <w:rPr>
          <w:rFonts w:ascii="Cambria" w:hAnsi="Cambria"/>
          <w:i/>
        </w:rPr>
        <w:t xml:space="preserve">, </w:t>
      </w:r>
      <w:r w:rsidRPr="00686E13">
        <w:rPr>
          <w:rFonts w:ascii="Cambria" w:hAnsi="Cambria"/>
          <w:i/>
        </w:rPr>
        <w:t>doni</w:t>
      </w:r>
      <w:r w:rsidR="008E3D91" w:rsidRPr="00686E13">
        <w:rPr>
          <w:rFonts w:ascii="Cambria" w:hAnsi="Cambria"/>
          <w:i/>
        </w:rPr>
        <w:t>o</w:t>
      </w:r>
      <w:r w:rsidR="00186A10" w:rsidRPr="00686E13">
        <w:rPr>
          <w:rFonts w:ascii="Cambria" w:hAnsi="Cambria"/>
          <w:i/>
        </w:rPr>
        <w:t xml:space="preserve"> </w:t>
      </w:r>
      <w:r w:rsidR="00F62514" w:rsidRPr="00686E13">
        <w:rPr>
          <w:rFonts w:ascii="Cambria" w:hAnsi="Cambria"/>
          <w:i/>
        </w:rPr>
        <w:t>Odluku o dodjeli stipendija Općine Velika Kladuša u akademskoj 201</w:t>
      </w:r>
      <w:r w:rsidR="00F65F2B" w:rsidRPr="00686E13">
        <w:rPr>
          <w:rFonts w:ascii="Cambria" w:hAnsi="Cambria"/>
          <w:i/>
        </w:rPr>
        <w:t>9</w:t>
      </w:r>
      <w:r w:rsidR="00B61B5C" w:rsidRPr="00686E13">
        <w:rPr>
          <w:rFonts w:ascii="Cambria" w:hAnsi="Cambria"/>
          <w:i/>
        </w:rPr>
        <w:t>/</w:t>
      </w:r>
      <w:r w:rsidR="00F62514" w:rsidRPr="00686E13">
        <w:rPr>
          <w:rFonts w:ascii="Cambria" w:hAnsi="Cambria"/>
          <w:i/>
        </w:rPr>
        <w:t>20</w:t>
      </w:r>
      <w:r w:rsidR="00F65F2B" w:rsidRPr="00686E13">
        <w:rPr>
          <w:rFonts w:ascii="Cambria" w:hAnsi="Cambria"/>
          <w:i/>
        </w:rPr>
        <w:t>20</w:t>
      </w:r>
      <w:r w:rsidR="00F62514" w:rsidRPr="00686E13">
        <w:rPr>
          <w:rFonts w:ascii="Cambria" w:hAnsi="Cambria"/>
          <w:i/>
        </w:rPr>
        <w:t xml:space="preserve">. </w:t>
      </w:r>
      <w:r w:rsidR="002462EE" w:rsidRPr="00686E13">
        <w:rPr>
          <w:rFonts w:ascii="Cambria" w:hAnsi="Cambria"/>
          <w:i/>
        </w:rPr>
        <w:t>g</w:t>
      </w:r>
      <w:r w:rsidR="00F62514" w:rsidRPr="00686E13">
        <w:rPr>
          <w:rFonts w:ascii="Cambria" w:hAnsi="Cambria"/>
          <w:i/>
        </w:rPr>
        <w:t>odini</w:t>
      </w:r>
      <w:r w:rsidR="00214BBA" w:rsidRPr="00686E13">
        <w:rPr>
          <w:rFonts w:ascii="Cambria" w:hAnsi="Cambria"/>
          <w:i/>
        </w:rPr>
        <w:t>,</w:t>
      </w:r>
      <w:r w:rsidR="00F62514" w:rsidRPr="00686E13">
        <w:rPr>
          <w:rFonts w:ascii="Cambria" w:hAnsi="Cambria"/>
          <w:i/>
        </w:rPr>
        <w:t xml:space="preserve"> koja je obuhvaćala podatke o kandidatima čije se prijave nisu bodovale,</w:t>
      </w:r>
      <w:r w:rsidR="006C3ECF" w:rsidRPr="00686E13">
        <w:rPr>
          <w:rFonts w:ascii="Cambria" w:hAnsi="Cambria"/>
          <w:i/>
        </w:rPr>
        <w:t xml:space="preserve"> kandidatima koji su pravo na stipendiju ostvarili po osnovu kriterija deficitarnih zanimanja,</w:t>
      </w:r>
      <w:r w:rsidR="00F62514" w:rsidRPr="00686E13">
        <w:rPr>
          <w:rFonts w:ascii="Cambria" w:hAnsi="Cambria"/>
          <w:i/>
        </w:rPr>
        <w:t xml:space="preserve"> kandidatima koji su pravo na stipendiju ostvarili po osnovu dovoljnog broja bodova iz kriterija socijalni status, kandidatima koji nisu ostvarili dovoljan broj bodova po osnovu kriterija socijalni status i kandidatima koji nisu ispunili opće </w:t>
      </w:r>
      <w:r w:rsidR="001D28AA" w:rsidRPr="00686E13">
        <w:rPr>
          <w:rFonts w:ascii="Cambria" w:hAnsi="Cambria"/>
          <w:i/>
        </w:rPr>
        <w:t xml:space="preserve">i posebne </w:t>
      </w:r>
      <w:r w:rsidR="00F62514" w:rsidRPr="00686E13">
        <w:rPr>
          <w:rFonts w:ascii="Cambria" w:hAnsi="Cambria"/>
          <w:i/>
        </w:rPr>
        <w:t>uvjete iz Javnog konkursa, odnosno čije su prijave bile nepotpune.</w:t>
      </w:r>
    </w:p>
    <w:p w:rsidR="00A9441B" w:rsidRPr="00686E13" w:rsidRDefault="00A9441B" w:rsidP="00F62514">
      <w:pPr>
        <w:jc w:val="both"/>
        <w:rPr>
          <w:rFonts w:ascii="Cambria" w:hAnsi="Cambria"/>
          <w:i/>
          <w:sz w:val="10"/>
          <w:szCs w:val="10"/>
        </w:rPr>
      </w:pPr>
    </w:p>
    <w:p w:rsidR="00F62514" w:rsidRPr="00686E13" w:rsidRDefault="00F62514" w:rsidP="00F62514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Odluka o dodjeli stipendija O</w:t>
      </w:r>
      <w:r w:rsidR="002462EE" w:rsidRPr="00686E13">
        <w:rPr>
          <w:rFonts w:ascii="Cambria" w:hAnsi="Cambria"/>
          <w:i/>
        </w:rPr>
        <w:t>pćine Velika Kladuša u akademskoj 201</w:t>
      </w:r>
      <w:r w:rsidR="00F65F2B" w:rsidRPr="00686E13">
        <w:rPr>
          <w:rFonts w:ascii="Cambria" w:hAnsi="Cambria"/>
          <w:i/>
        </w:rPr>
        <w:t>9</w:t>
      </w:r>
      <w:r w:rsidR="002462EE" w:rsidRPr="00686E13">
        <w:rPr>
          <w:rFonts w:ascii="Cambria" w:hAnsi="Cambria"/>
          <w:i/>
        </w:rPr>
        <w:t>/20</w:t>
      </w:r>
      <w:r w:rsidR="00F65F2B" w:rsidRPr="00686E13">
        <w:rPr>
          <w:rFonts w:ascii="Cambria" w:hAnsi="Cambria"/>
          <w:i/>
        </w:rPr>
        <w:t>20</w:t>
      </w:r>
      <w:r w:rsidR="002462EE" w:rsidRPr="00686E13">
        <w:rPr>
          <w:rFonts w:ascii="Cambria" w:hAnsi="Cambria"/>
          <w:i/>
        </w:rPr>
        <w:t>. godini u skladu sa odredbom člana 10. stav 2. Pravilnika o dodjeli stipendija objavljena je na internet stranici Općine Velika Kladuša, internet stranici Radio televizije Velika Kladuša i oglasnoj tabli Općine Velika Kladuša.</w:t>
      </w:r>
    </w:p>
    <w:p w:rsidR="00F62514" w:rsidRPr="00686E13" w:rsidRDefault="00F62514" w:rsidP="00F62514">
      <w:pPr>
        <w:jc w:val="both"/>
        <w:rPr>
          <w:rFonts w:asciiTheme="majorHAnsi" w:hAnsiTheme="majorHAnsi"/>
          <w:sz w:val="12"/>
          <w:szCs w:val="12"/>
        </w:rPr>
      </w:pPr>
    </w:p>
    <w:p w:rsidR="008E3D91" w:rsidRPr="00686E13" w:rsidRDefault="002859DB" w:rsidP="00161EEC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>Drugostepeni</w:t>
      </w:r>
      <w:r w:rsidR="008E3D91" w:rsidRPr="00686E13">
        <w:rPr>
          <w:rFonts w:ascii="Cambria" w:hAnsi="Cambria"/>
          <w:b/>
          <w:i/>
        </w:rPr>
        <w:t xml:space="preserve"> postupak</w:t>
      </w:r>
    </w:p>
    <w:p w:rsidR="008E3D91" w:rsidRPr="00686E13" w:rsidRDefault="008E3D91" w:rsidP="00161EEC">
      <w:pPr>
        <w:jc w:val="both"/>
        <w:rPr>
          <w:rFonts w:ascii="Cambria" w:hAnsi="Cambria"/>
          <w:i/>
          <w:sz w:val="12"/>
          <w:szCs w:val="12"/>
        </w:rPr>
      </w:pPr>
    </w:p>
    <w:p w:rsidR="00A9441B" w:rsidRPr="00686E13" w:rsidRDefault="008E3D91" w:rsidP="00161EEC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Na </w:t>
      </w:r>
      <w:r w:rsidR="002462EE" w:rsidRPr="00686E13">
        <w:rPr>
          <w:rFonts w:ascii="Cambria" w:hAnsi="Cambria"/>
          <w:i/>
        </w:rPr>
        <w:t>Odluku</w:t>
      </w:r>
      <w:r w:rsidRPr="00686E13">
        <w:rPr>
          <w:rFonts w:ascii="Cambria" w:hAnsi="Cambria"/>
          <w:i/>
        </w:rPr>
        <w:t xml:space="preserve"> Općinskog načelnika</w:t>
      </w:r>
      <w:r w:rsidR="002462EE" w:rsidRPr="00686E13">
        <w:rPr>
          <w:rFonts w:ascii="Cambria" w:hAnsi="Cambria"/>
          <w:i/>
        </w:rPr>
        <w:t xml:space="preserve"> o dodjeli stipendija</w:t>
      </w:r>
      <w:r w:rsidR="00214BBA" w:rsidRPr="00686E13">
        <w:rPr>
          <w:rFonts w:ascii="Cambria" w:hAnsi="Cambria"/>
          <w:i/>
        </w:rPr>
        <w:t xml:space="preserve"> </w:t>
      </w:r>
      <w:r w:rsidR="00251EBB" w:rsidRPr="00686E13">
        <w:rPr>
          <w:rFonts w:ascii="Cambria" w:hAnsi="Cambria"/>
          <w:i/>
        </w:rPr>
        <w:t>izjavljen</w:t>
      </w:r>
      <w:r w:rsidR="00D30670">
        <w:rPr>
          <w:rFonts w:ascii="Cambria" w:hAnsi="Cambria"/>
          <w:i/>
        </w:rPr>
        <w:t>e</w:t>
      </w:r>
      <w:r w:rsidR="00251EBB" w:rsidRPr="00686E13">
        <w:rPr>
          <w:rFonts w:ascii="Cambria" w:hAnsi="Cambria"/>
          <w:i/>
        </w:rPr>
        <w:t xml:space="preserve"> </w:t>
      </w:r>
      <w:r w:rsidR="00206FF9" w:rsidRPr="00686E13">
        <w:rPr>
          <w:rFonts w:ascii="Cambria" w:hAnsi="Cambria"/>
          <w:i/>
        </w:rPr>
        <w:t xml:space="preserve">su dvije </w:t>
      </w:r>
      <w:r w:rsidR="002462EE" w:rsidRPr="00686E13">
        <w:rPr>
          <w:rFonts w:ascii="Cambria" w:hAnsi="Cambria"/>
          <w:i/>
        </w:rPr>
        <w:t>žalb</w:t>
      </w:r>
      <w:r w:rsidR="00206FF9" w:rsidRPr="00686E13">
        <w:rPr>
          <w:rFonts w:ascii="Cambria" w:hAnsi="Cambria"/>
          <w:i/>
        </w:rPr>
        <w:t>e</w:t>
      </w:r>
      <w:r w:rsidR="002462EE" w:rsidRPr="00686E13">
        <w:rPr>
          <w:rFonts w:ascii="Cambria" w:hAnsi="Cambria"/>
          <w:i/>
        </w:rPr>
        <w:t xml:space="preserve"> </w:t>
      </w:r>
      <w:r w:rsidR="002859DB" w:rsidRPr="00686E13">
        <w:rPr>
          <w:rFonts w:ascii="Cambria" w:hAnsi="Cambria"/>
          <w:i/>
        </w:rPr>
        <w:t>Komisiji za žalbe Općinskog vijeća</w:t>
      </w:r>
      <w:r w:rsidR="002462EE" w:rsidRPr="00686E13">
        <w:rPr>
          <w:rFonts w:ascii="Cambria" w:hAnsi="Cambria"/>
          <w:i/>
        </w:rPr>
        <w:t xml:space="preserve"> Općine Velika Kladuša</w:t>
      </w:r>
      <w:r w:rsidR="00214BBA" w:rsidRPr="00686E13">
        <w:rPr>
          <w:rFonts w:ascii="Cambria" w:hAnsi="Cambria"/>
          <w:i/>
        </w:rPr>
        <w:t>.</w:t>
      </w:r>
      <w:r w:rsidR="002462EE" w:rsidRPr="00686E13">
        <w:rPr>
          <w:rFonts w:ascii="Cambria" w:hAnsi="Cambria"/>
          <w:i/>
        </w:rPr>
        <w:t xml:space="preserve"> </w:t>
      </w:r>
      <w:r w:rsidR="00206FF9" w:rsidRPr="00686E13">
        <w:rPr>
          <w:rFonts w:ascii="Cambria" w:hAnsi="Cambria"/>
          <w:i/>
        </w:rPr>
        <w:t xml:space="preserve">Žalbe su izjavljene u zakonskom roku i proslijeđene su 19.02.2020. godine Općinskom vijeću, zajedno sa Izjašnjenjem Općinskog načelnika </w:t>
      </w:r>
      <w:r w:rsidR="00BC158F" w:rsidRPr="00686E13">
        <w:rPr>
          <w:rFonts w:ascii="Cambria" w:hAnsi="Cambria"/>
          <w:i/>
        </w:rPr>
        <w:t>po ovim žalbama. Pored 3 urgencije nadležne Općinske službe žalbe nisu riješene, Konačno je Komisija za žalbe 18.08.2020. godine donijela Zaključak o obustavljanju postupka, zbog odustajanja podnosilaca od žalbe.</w:t>
      </w:r>
    </w:p>
    <w:p w:rsidR="0052492F" w:rsidRPr="00686E13" w:rsidRDefault="0052492F" w:rsidP="00161EEC">
      <w:pPr>
        <w:jc w:val="both"/>
        <w:rPr>
          <w:rFonts w:ascii="Arial Narrow" w:hAnsi="Arial Narrow"/>
          <w:sz w:val="16"/>
          <w:szCs w:val="16"/>
        </w:rPr>
      </w:pPr>
    </w:p>
    <w:p w:rsidR="00161EEC" w:rsidRPr="00686E13" w:rsidRDefault="00161EEC" w:rsidP="00161EEC">
      <w:pPr>
        <w:jc w:val="both"/>
        <w:rPr>
          <w:rFonts w:ascii="Cambria" w:hAnsi="Cambria"/>
          <w:b/>
          <w:i/>
        </w:rPr>
      </w:pPr>
      <w:r w:rsidRPr="00686E13">
        <w:rPr>
          <w:rFonts w:ascii="Cambria" w:hAnsi="Cambria"/>
          <w:b/>
          <w:i/>
        </w:rPr>
        <w:t>Zaključivanje ugovora</w:t>
      </w:r>
    </w:p>
    <w:p w:rsidR="00B61B5C" w:rsidRPr="00686E13" w:rsidRDefault="00B61B5C" w:rsidP="00161EEC">
      <w:pPr>
        <w:jc w:val="both"/>
        <w:rPr>
          <w:rFonts w:ascii="Cambria" w:hAnsi="Cambria"/>
          <w:b/>
          <w:i/>
          <w:sz w:val="12"/>
          <w:szCs w:val="12"/>
        </w:rPr>
      </w:pPr>
    </w:p>
    <w:p w:rsidR="003D76A1" w:rsidRPr="00686E13" w:rsidRDefault="00161EEC" w:rsidP="00ED47AD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Općinski načelnik </w:t>
      </w:r>
      <w:r w:rsidR="00274580" w:rsidRPr="00686E13">
        <w:rPr>
          <w:rFonts w:ascii="Cambria" w:hAnsi="Cambria"/>
          <w:i/>
        </w:rPr>
        <w:t>je</w:t>
      </w:r>
      <w:r w:rsidR="005F4160" w:rsidRPr="00686E13">
        <w:rPr>
          <w:rFonts w:ascii="Cambria" w:hAnsi="Cambria"/>
          <w:i/>
        </w:rPr>
        <w:t xml:space="preserve">, pod uvjetima iz </w:t>
      </w:r>
      <w:r w:rsidR="003D76A1" w:rsidRPr="00686E13">
        <w:rPr>
          <w:rFonts w:ascii="Cambria" w:hAnsi="Cambria"/>
          <w:i/>
        </w:rPr>
        <w:t>J</w:t>
      </w:r>
      <w:r w:rsidR="005F4160" w:rsidRPr="00686E13">
        <w:rPr>
          <w:rFonts w:ascii="Cambria" w:hAnsi="Cambria"/>
          <w:i/>
        </w:rPr>
        <w:t>avnog konkursa</w:t>
      </w:r>
      <w:r w:rsidR="003D76A1" w:rsidRPr="00686E13">
        <w:rPr>
          <w:rFonts w:ascii="Cambria" w:hAnsi="Cambria"/>
          <w:i/>
        </w:rPr>
        <w:t xml:space="preserve"> za dodjelu studentskih stipendija u akademskoj 201</w:t>
      </w:r>
      <w:r w:rsidR="00BC158F" w:rsidRPr="00686E13">
        <w:rPr>
          <w:rFonts w:ascii="Cambria" w:hAnsi="Cambria"/>
          <w:i/>
        </w:rPr>
        <w:t>9</w:t>
      </w:r>
      <w:r w:rsidR="003D76A1" w:rsidRPr="00686E13">
        <w:rPr>
          <w:rFonts w:ascii="Cambria" w:hAnsi="Cambria"/>
          <w:i/>
        </w:rPr>
        <w:t>/20</w:t>
      </w:r>
      <w:r w:rsidR="00BC158F" w:rsidRPr="00686E13">
        <w:rPr>
          <w:rFonts w:ascii="Cambria" w:hAnsi="Cambria"/>
          <w:i/>
        </w:rPr>
        <w:t>20</w:t>
      </w:r>
      <w:r w:rsidR="003D76A1" w:rsidRPr="00686E13">
        <w:rPr>
          <w:rFonts w:ascii="Cambria" w:hAnsi="Cambria"/>
          <w:i/>
        </w:rPr>
        <w:t>. godini</w:t>
      </w:r>
      <w:r w:rsidR="005F4160" w:rsidRPr="00686E13">
        <w:rPr>
          <w:rFonts w:ascii="Cambria" w:hAnsi="Cambria"/>
          <w:i/>
        </w:rPr>
        <w:t>,</w:t>
      </w:r>
      <w:r w:rsidR="00C835BB" w:rsidRPr="00686E13">
        <w:rPr>
          <w:rFonts w:ascii="Cambria" w:hAnsi="Cambria"/>
          <w:i/>
        </w:rPr>
        <w:t xml:space="preserve"> te</w:t>
      </w:r>
      <w:r w:rsidR="005F4160" w:rsidRPr="00686E13">
        <w:rPr>
          <w:rFonts w:ascii="Cambria" w:hAnsi="Cambria"/>
          <w:i/>
        </w:rPr>
        <w:t xml:space="preserve"> Pravilnika</w:t>
      </w:r>
      <w:r w:rsidR="003D76A1" w:rsidRPr="00686E13">
        <w:rPr>
          <w:rFonts w:ascii="Cambria" w:hAnsi="Cambria"/>
          <w:i/>
        </w:rPr>
        <w:t xml:space="preserve"> o dodjeli stipendija</w:t>
      </w:r>
      <w:r w:rsidR="00ED47AD" w:rsidRPr="00686E13">
        <w:rPr>
          <w:rFonts w:ascii="Cambria" w:hAnsi="Cambria"/>
          <w:i/>
        </w:rPr>
        <w:t>,</w:t>
      </w:r>
      <w:r w:rsidR="00BC158F" w:rsidRPr="00686E13">
        <w:rPr>
          <w:rFonts w:ascii="Cambria" w:hAnsi="Cambria"/>
          <w:i/>
        </w:rPr>
        <w:t xml:space="preserve"> </w:t>
      </w:r>
      <w:r w:rsidR="005F4160" w:rsidRPr="00686E13">
        <w:rPr>
          <w:rFonts w:ascii="Cambria" w:hAnsi="Cambria"/>
          <w:i/>
        </w:rPr>
        <w:t>Odluke</w:t>
      </w:r>
      <w:r w:rsidR="003D76A1" w:rsidRPr="00686E13">
        <w:rPr>
          <w:rFonts w:ascii="Cambria" w:hAnsi="Cambria"/>
          <w:i/>
        </w:rPr>
        <w:t xml:space="preserve"> o stipendiranju studenata u akademskoj 201</w:t>
      </w:r>
      <w:r w:rsidR="00BC158F" w:rsidRPr="00686E13">
        <w:rPr>
          <w:rFonts w:ascii="Cambria" w:hAnsi="Cambria"/>
          <w:i/>
        </w:rPr>
        <w:t>9</w:t>
      </w:r>
      <w:r w:rsidR="003D76A1" w:rsidRPr="00686E13">
        <w:rPr>
          <w:rFonts w:ascii="Cambria" w:hAnsi="Cambria"/>
          <w:i/>
        </w:rPr>
        <w:t>/20</w:t>
      </w:r>
      <w:r w:rsidR="00BC158F" w:rsidRPr="00686E13">
        <w:rPr>
          <w:rFonts w:ascii="Cambria" w:hAnsi="Cambria"/>
          <w:i/>
        </w:rPr>
        <w:t>20</w:t>
      </w:r>
      <w:r w:rsidR="003D76A1" w:rsidRPr="00686E13">
        <w:rPr>
          <w:rFonts w:ascii="Cambria" w:hAnsi="Cambria"/>
          <w:i/>
        </w:rPr>
        <w:t>. godini</w:t>
      </w:r>
      <w:r w:rsidR="005F4160" w:rsidRPr="00686E13">
        <w:rPr>
          <w:rFonts w:ascii="Cambria" w:hAnsi="Cambria"/>
          <w:i/>
        </w:rPr>
        <w:t>,</w:t>
      </w:r>
      <w:r w:rsidR="00274580" w:rsidRPr="00686E13">
        <w:rPr>
          <w:rFonts w:ascii="Cambria" w:hAnsi="Cambria"/>
          <w:i/>
        </w:rPr>
        <w:t xml:space="preserve"> zaključio</w:t>
      </w:r>
      <w:r w:rsidRPr="00686E13">
        <w:rPr>
          <w:rFonts w:ascii="Cambria" w:hAnsi="Cambria"/>
          <w:i/>
        </w:rPr>
        <w:t xml:space="preserve"> ugovore o stipendiranju sa </w:t>
      </w:r>
      <w:r w:rsidR="006C4BE9" w:rsidRPr="00686E13">
        <w:rPr>
          <w:rFonts w:ascii="Cambria" w:hAnsi="Cambria"/>
          <w:i/>
        </w:rPr>
        <w:t>1</w:t>
      </w:r>
      <w:r w:rsidR="00214BBA" w:rsidRPr="00686E13">
        <w:rPr>
          <w:rFonts w:ascii="Cambria" w:hAnsi="Cambria"/>
          <w:i/>
        </w:rPr>
        <w:t>2</w:t>
      </w:r>
      <w:r w:rsidR="00BC158F" w:rsidRPr="00686E13">
        <w:rPr>
          <w:rFonts w:ascii="Cambria" w:hAnsi="Cambria"/>
          <w:i/>
        </w:rPr>
        <w:t>5</w:t>
      </w:r>
      <w:r w:rsidR="00263A20" w:rsidRPr="00686E13">
        <w:rPr>
          <w:rFonts w:ascii="Cambria" w:hAnsi="Cambria"/>
          <w:i/>
        </w:rPr>
        <w:t xml:space="preserve"> stipendist</w:t>
      </w:r>
      <w:r w:rsidRPr="00686E13">
        <w:rPr>
          <w:rFonts w:ascii="Cambria" w:hAnsi="Cambria"/>
          <w:i/>
        </w:rPr>
        <w:t>a</w:t>
      </w:r>
      <w:r w:rsidR="005F4160" w:rsidRPr="00686E13">
        <w:rPr>
          <w:rFonts w:ascii="Cambria" w:hAnsi="Cambria"/>
          <w:i/>
        </w:rPr>
        <w:t xml:space="preserve"> kojima je odobrena stipendija</w:t>
      </w:r>
      <w:r w:rsidRPr="00686E13">
        <w:rPr>
          <w:rFonts w:ascii="Cambria" w:hAnsi="Cambria"/>
          <w:i/>
        </w:rPr>
        <w:t>.</w:t>
      </w:r>
    </w:p>
    <w:p w:rsidR="00ED47AD" w:rsidRPr="00686E13" w:rsidRDefault="00ED47AD" w:rsidP="00ED47AD">
      <w:pPr>
        <w:jc w:val="both"/>
        <w:rPr>
          <w:rFonts w:ascii="Cambria" w:hAnsi="Cambria"/>
          <w:i/>
          <w:sz w:val="12"/>
          <w:szCs w:val="12"/>
        </w:rPr>
      </w:pPr>
    </w:p>
    <w:p w:rsidR="00BC158F" w:rsidRPr="00686E13" w:rsidRDefault="00274580" w:rsidP="00251EBB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Potpisivanje ugovora </w:t>
      </w:r>
      <w:r w:rsidR="006C4BE9" w:rsidRPr="00686E13">
        <w:rPr>
          <w:rFonts w:ascii="Cambria" w:hAnsi="Cambria"/>
          <w:i/>
        </w:rPr>
        <w:t>sa većinom kandidata</w:t>
      </w:r>
      <w:r w:rsidR="00214BBA" w:rsidRPr="00686E13">
        <w:rPr>
          <w:rFonts w:ascii="Cambria" w:hAnsi="Cambria"/>
          <w:i/>
        </w:rPr>
        <w:t>,</w:t>
      </w:r>
      <w:r w:rsidR="006C4BE9" w:rsidRPr="00686E13">
        <w:rPr>
          <w:rFonts w:ascii="Cambria" w:hAnsi="Cambria"/>
          <w:i/>
        </w:rPr>
        <w:t xml:space="preserve"> kojima je odobrena stipendija Općine</w:t>
      </w:r>
      <w:r w:rsidR="003D76A1" w:rsidRPr="00686E13">
        <w:rPr>
          <w:rFonts w:ascii="Cambria" w:hAnsi="Cambria"/>
          <w:i/>
        </w:rPr>
        <w:t xml:space="preserve"> Velika Kladuša u akademskoj 201</w:t>
      </w:r>
      <w:r w:rsidR="00BC158F" w:rsidRPr="00686E13">
        <w:rPr>
          <w:rFonts w:ascii="Cambria" w:hAnsi="Cambria"/>
          <w:i/>
        </w:rPr>
        <w:t>9</w:t>
      </w:r>
      <w:r w:rsidR="003D76A1" w:rsidRPr="00686E13">
        <w:rPr>
          <w:rFonts w:ascii="Cambria" w:hAnsi="Cambria"/>
          <w:i/>
        </w:rPr>
        <w:t>/20</w:t>
      </w:r>
      <w:r w:rsidR="00BC158F" w:rsidRPr="00686E13">
        <w:rPr>
          <w:rFonts w:ascii="Cambria" w:hAnsi="Cambria"/>
          <w:i/>
        </w:rPr>
        <w:t>20</w:t>
      </w:r>
      <w:r w:rsidR="003D76A1" w:rsidRPr="00686E13">
        <w:rPr>
          <w:rFonts w:ascii="Cambria" w:hAnsi="Cambria"/>
          <w:i/>
        </w:rPr>
        <w:t>. godini</w:t>
      </w:r>
      <w:r w:rsidR="00214BBA" w:rsidRPr="00686E13">
        <w:rPr>
          <w:rFonts w:ascii="Cambria" w:hAnsi="Cambria"/>
          <w:i/>
        </w:rPr>
        <w:t>,</w:t>
      </w:r>
      <w:r w:rsidR="00847CA0" w:rsidRPr="00686E13">
        <w:rPr>
          <w:rFonts w:ascii="Cambria" w:hAnsi="Cambria"/>
          <w:i/>
        </w:rPr>
        <w:t xml:space="preserve"> </w:t>
      </w:r>
      <w:r w:rsidRPr="00686E13">
        <w:rPr>
          <w:rFonts w:ascii="Cambria" w:hAnsi="Cambria"/>
          <w:i/>
        </w:rPr>
        <w:t>je obavljeno</w:t>
      </w:r>
      <w:r w:rsidR="00032D69" w:rsidRPr="00686E13">
        <w:rPr>
          <w:rFonts w:ascii="Cambria" w:hAnsi="Cambria"/>
          <w:i/>
        </w:rPr>
        <w:t xml:space="preserve"> u</w:t>
      </w:r>
      <w:r w:rsidRPr="00686E13">
        <w:rPr>
          <w:rFonts w:ascii="Cambria" w:hAnsi="Cambria"/>
          <w:i/>
        </w:rPr>
        <w:t xml:space="preserve"> Gr</w:t>
      </w:r>
      <w:r w:rsidR="00263A20" w:rsidRPr="00686E13">
        <w:rPr>
          <w:rFonts w:ascii="Cambria" w:hAnsi="Cambria"/>
          <w:i/>
        </w:rPr>
        <w:t>a</w:t>
      </w:r>
      <w:r w:rsidRPr="00686E13">
        <w:rPr>
          <w:rFonts w:ascii="Cambria" w:hAnsi="Cambria"/>
          <w:i/>
        </w:rPr>
        <w:t xml:space="preserve">dskoj sportskoj </w:t>
      </w:r>
      <w:r w:rsidR="00263A20" w:rsidRPr="00686E13">
        <w:rPr>
          <w:rFonts w:ascii="Cambria" w:hAnsi="Cambria"/>
          <w:i/>
        </w:rPr>
        <w:t>dvorani</w:t>
      </w:r>
      <w:r w:rsidR="003D1106" w:rsidRPr="00686E13">
        <w:rPr>
          <w:rFonts w:ascii="Cambria" w:hAnsi="Cambria"/>
          <w:i/>
        </w:rPr>
        <w:t>,</w:t>
      </w:r>
      <w:r w:rsidR="00A9441B" w:rsidRPr="00686E13">
        <w:rPr>
          <w:rFonts w:ascii="Cambria" w:hAnsi="Cambria"/>
          <w:i/>
        </w:rPr>
        <w:t xml:space="preserve"> </w:t>
      </w:r>
      <w:r w:rsidR="00BC158F" w:rsidRPr="00686E13">
        <w:rPr>
          <w:rFonts w:ascii="Cambria" w:hAnsi="Cambria"/>
          <w:i/>
        </w:rPr>
        <w:t>29.08</w:t>
      </w:r>
      <w:r w:rsidR="00263A20" w:rsidRPr="00686E13">
        <w:rPr>
          <w:rFonts w:ascii="Cambria" w:hAnsi="Cambria"/>
          <w:i/>
        </w:rPr>
        <w:t>.20</w:t>
      </w:r>
      <w:r w:rsidR="00BC158F" w:rsidRPr="00686E13">
        <w:rPr>
          <w:rFonts w:ascii="Cambria" w:hAnsi="Cambria"/>
          <w:i/>
        </w:rPr>
        <w:t>20</w:t>
      </w:r>
      <w:r w:rsidR="00263A20" w:rsidRPr="00686E13">
        <w:rPr>
          <w:rFonts w:ascii="Cambria" w:hAnsi="Cambria"/>
          <w:i/>
        </w:rPr>
        <w:t>. godine</w:t>
      </w:r>
      <w:r w:rsidRPr="00686E13">
        <w:rPr>
          <w:rFonts w:ascii="Cambria" w:hAnsi="Cambria"/>
          <w:i/>
        </w:rPr>
        <w:t>.</w:t>
      </w:r>
      <w:r w:rsidR="00251EBB" w:rsidRPr="00686E13">
        <w:rPr>
          <w:rFonts w:ascii="Cambria" w:hAnsi="Cambria"/>
          <w:i/>
        </w:rPr>
        <w:t xml:space="preserve"> </w:t>
      </w:r>
      <w:r w:rsidR="004904DA" w:rsidRPr="00686E13">
        <w:rPr>
          <w:rFonts w:ascii="Cambria" w:hAnsi="Cambria"/>
          <w:i/>
        </w:rPr>
        <w:t xml:space="preserve">Za termin </w:t>
      </w:r>
      <w:r w:rsidR="00251EBB" w:rsidRPr="00686E13">
        <w:rPr>
          <w:rFonts w:ascii="Cambria" w:hAnsi="Cambria"/>
          <w:i/>
        </w:rPr>
        <w:t>potpisivanj</w:t>
      </w:r>
      <w:r w:rsidR="004904DA" w:rsidRPr="00686E13">
        <w:rPr>
          <w:rFonts w:ascii="Cambria" w:hAnsi="Cambria"/>
          <w:i/>
        </w:rPr>
        <w:t>a</w:t>
      </w:r>
      <w:r w:rsidR="00251EBB" w:rsidRPr="00686E13">
        <w:rPr>
          <w:rFonts w:ascii="Cambria" w:hAnsi="Cambria"/>
          <w:i/>
        </w:rPr>
        <w:t xml:space="preserve"> ugovora odabran je datum </w:t>
      </w:r>
      <w:r w:rsidR="00BC158F" w:rsidRPr="00686E13">
        <w:rPr>
          <w:rFonts w:ascii="Cambria" w:hAnsi="Cambria"/>
          <w:i/>
        </w:rPr>
        <w:t>29.08.2020.</w:t>
      </w:r>
      <w:r w:rsidR="00251EBB" w:rsidRPr="00686E13">
        <w:rPr>
          <w:rFonts w:ascii="Cambria" w:hAnsi="Cambria"/>
          <w:i/>
        </w:rPr>
        <w:t xml:space="preserve"> godine</w:t>
      </w:r>
      <w:r w:rsidR="001D28AA" w:rsidRPr="00686E13">
        <w:rPr>
          <w:rFonts w:ascii="Cambria" w:hAnsi="Cambria"/>
          <w:i/>
        </w:rPr>
        <w:t xml:space="preserve"> (subota) </w:t>
      </w:r>
      <w:r w:rsidR="00BC158F" w:rsidRPr="00686E13">
        <w:rPr>
          <w:rFonts w:ascii="Cambria" w:hAnsi="Cambria"/>
          <w:i/>
        </w:rPr>
        <w:t xml:space="preserve">sa početkom </w:t>
      </w:r>
      <w:r w:rsidR="001D28AA" w:rsidRPr="00686E13">
        <w:rPr>
          <w:rFonts w:ascii="Cambria" w:hAnsi="Cambria"/>
          <w:i/>
        </w:rPr>
        <w:t xml:space="preserve">u </w:t>
      </w:r>
      <w:r w:rsidR="00BC158F" w:rsidRPr="00686E13">
        <w:rPr>
          <w:rFonts w:ascii="Cambria" w:hAnsi="Cambria"/>
          <w:i/>
        </w:rPr>
        <w:t>8</w:t>
      </w:r>
      <w:r w:rsidR="001D28AA" w:rsidRPr="00686E13">
        <w:rPr>
          <w:rFonts w:ascii="Cambria" w:hAnsi="Cambria"/>
          <w:i/>
        </w:rPr>
        <w:t>:00 sati</w:t>
      </w:r>
      <w:r w:rsidR="00251EBB" w:rsidRPr="00686E13">
        <w:rPr>
          <w:rFonts w:ascii="Cambria" w:hAnsi="Cambria"/>
          <w:i/>
        </w:rPr>
        <w:t xml:space="preserve">, </w:t>
      </w:r>
      <w:r w:rsidR="001D28AA" w:rsidRPr="00686E13">
        <w:rPr>
          <w:rFonts w:ascii="Cambria" w:hAnsi="Cambria"/>
          <w:i/>
        </w:rPr>
        <w:t>kako bi se omogućilo da studenti u dan vikenda, k</w:t>
      </w:r>
      <w:r w:rsidR="00BC158F" w:rsidRPr="00686E13">
        <w:rPr>
          <w:rFonts w:ascii="Cambria" w:hAnsi="Cambria"/>
          <w:i/>
        </w:rPr>
        <w:t>ad nema nastave potpiš</w:t>
      </w:r>
      <w:r w:rsidR="00D30670">
        <w:rPr>
          <w:rFonts w:ascii="Cambria" w:hAnsi="Cambria"/>
          <w:i/>
        </w:rPr>
        <w:t>u</w:t>
      </w:r>
      <w:r w:rsidR="00BC158F" w:rsidRPr="00686E13">
        <w:rPr>
          <w:rFonts w:ascii="Cambria" w:hAnsi="Cambria"/>
          <w:i/>
        </w:rPr>
        <w:t xml:space="preserve"> ugovor.</w:t>
      </w:r>
    </w:p>
    <w:p w:rsidR="00BC158F" w:rsidRPr="00686E13" w:rsidRDefault="00BC158F" w:rsidP="00251EBB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Potpisivanje ugovora sa stipendistima i njihovim roditeljima je organizovano uz poštivanje svih epidemioloških mjera, koje su tada bile na snazi</w:t>
      </w:r>
      <w:r w:rsidR="00D434EF" w:rsidRPr="00686E13">
        <w:rPr>
          <w:rFonts w:ascii="Cambria" w:hAnsi="Cambria"/>
          <w:i/>
        </w:rPr>
        <w:t xml:space="preserve">. </w:t>
      </w:r>
    </w:p>
    <w:p w:rsidR="0052492F" w:rsidRPr="00686E13" w:rsidRDefault="0052492F" w:rsidP="00251EBB">
      <w:pPr>
        <w:spacing w:after="120"/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 xml:space="preserve">Dana </w:t>
      </w:r>
      <w:r w:rsidR="00D434EF" w:rsidRPr="00686E13">
        <w:rPr>
          <w:rFonts w:ascii="Cambria" w:hAnsi="Cambria"/>
          <w:i/>
        </w:rPr>
        <w:t>29.08.2020</w:t>
      </w:r>
      <w:r w:rsidRPr="00686E13">
        <w:rPr>
          <w:rFonts w:ascii="Cambria" w:hAnsi="Cambria"/>
          <w:i/>
        </w:rPr>
        <w:t>. godine ugovor je zaključen sa 1</w:t>
      </w:r>
      <w:r w:rsidR="00D434EF" w:rsidRPr="00686E13">
        <w:rPr>
          <w:rFonts w:ascii="Cambria" w:hAnsi="Cambria"/>
          <w:i/>
        </w:rPr>
        <w:t>15</w:t>
      </w:r>
      <w:r w:rsidRPr="00686E13">
        <w:rPr>
          <w:rFonts w:ascii="Cambria" w:hAnsi="Cambria"/>
          <w:i/>
        </w:rPr>
        <w:t xml:space="preserve"> studenta i njihov</w:t>
      </w:r>
      <w:r w:rsidR="00D434EF" w:rsidRPr="00686E13">
        <w:rPr>
          <w:rFonts w:ascii="Cambria" w:hAnsi="Cambria"/>
          <w:i/>
        </w:rPr>
        <w:t>ih</w:t>
      </w:r>
      <w:r w:rsidRPr="00686E13">
        <w:rPr>
          <w:rFonts w:ascii="Cambria" w:hAnsi="Cambria"/>
          <w:i/>
        </w:rPr>
        <w:t xml:space="preserve"> roditelja, a ugovor sa </w:t>
      </w:r>
      <w:r w:rsidR="00D434EF" w:rsidRPr="00686E13">
        <w:rPr>
          <w:rFonts w:ascii="Cambria" w:hAnsi="Cambria"/>
          <w:i/>
        </w:rPr>
        <w:t xml:space="preserve">10 </w:t>
      </w:r>
      <w:r w:rsidRPr="00686E13">
        <w:rPr>
          <w:rFonts w:ascii="Cambria" w:hAnsi="Cambria"/>
          <w:i/>
        </w:rPr>
        <w:t>student</w:t>
      </w:r>
      <w:r w:rsidR="00D434EF" w:rsidRPr="00686E13">
        <w:rPr>
          <w:rFonts w:ascii="Cambria" w:hAnsi="Cambria"/>
          <w:i/>
        </w:rPr>
        <w:t>a</w:t>
      </w:r>
      <w:r w:rsidRPr="00686E13">
        <w:rPr>
          <w:rFonts w:ascii="Cambria" w:hAnsi="Cambria"/>
          <w:i/>
        </w:rPr>
        <w:t xml:space="preserve"> je zaključen do konačne isplate, odnosno do </w:t>
      </w:r>
      <w:r w:rsidR="00D434EF" w:rsidRPr="00686E13">
        <w:rPr>
          <w:rFonts w:ascii="Cambria" w:hAnsi="Cambria"/>
          <w:i/>
        </w:rPr>
        <w:t>25.09.2020</w:t>
      </w:r>
      <w:r w:rsidRPr="00686E13">
        <w:rPr>
          <w:rFonts w:ascii="Cambria" w:hAnsi="Cambria"/>
          <w:i/>
        </w:rPr>
        <w:t>. godine.</w:t>
      </w:r>
    </w:p>
    <w:p w:rsidR="00DD0DD0" w:rsidRDefault="00DD0DD0" w:rsidP="00161EEC">
      <w:pPr>
        <w:jc w:val="both"/>
        <w:rPr>
          <w:rFonts w:ascii="Cambria" w:hAnsi="Cambria"/>
          <w:b/>
          <w:i/>
        </w:rPr>
      </w:pPr>
    </w:p>
    <w:p w:rsidR="00DD0DD0" w:rsidRDefault="00DD0DD0" w:rsidP="00161EEC">
      <w:pPr>
        <w:jc w:val="both"/>
        <w:rPr>
          <w:rFonts w:ascii="Cambria" w:hAnsi="Cambria"/>
          <w:b/>
          <w:i/>
        </w:rPr>
      </w:pPr>
    </w:p>
    <w:p w:rsidR="00161EEC" w:rsidRPr="00686E13" w:rsidRDefault="00161EEC" w:rsidP="00161EEC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b/>
          <w:i/>
        </w:rPr>
        <w:lastRenderedPageBreak/>
        <w:t>Isplata stipendije</w:t>
      </w:r>
    </w:p>
    <w:p w:rsidR="00161EEC" w:rsidRPr="00686E13" w:rsidRDefault="00161EEC" w:rsidP="00161EEC">
      <w:pPr>
        <w:jc w:val="both"/>
        <w:rPr>
          <w:rFonts w:ascii="Cambria" w:hAnsi="Cambria"/>
          <w:i/>
          <w:sz w:val="12"/>
          <w:szCs w:val="12"/>
          <w:u w:val="single"/>
        </w:rPr>
      </w:pPr>
    </w:p>
    <w:p w:rsidR="00765343" w:rsidRPr="00686E13" w:rsidRDefault="006C4BE9" w:rsidP="00D65DBF">
      <w:pPr>
        <w:jc w:val="both"/>
        <w:rPr>
          <w:rFonts w:ascii="Cambria" w:hAnsi="Cambria"/>
          <w:i/>
          <w:lang w:val="bs-Latn-BA"/>
        </w:rPr>
      </w:pPr>
      <w:r w:rsidRPr="00686E13">
        <w:rPr>
          <w:rFonts w:ascii="Cambria" w:hAnsi="Cambria"/>
          <w:i/>
        </w:rPr>
        <w:t>I</w:t>
      </w:r>
      <w:r w:rsidR="00274580" w:rsidRPr="00686E13">
        <w:rPr>
          <w:rFonts w:ascii="Cambria" w:hAnsi="Cambria"/>
          <w:i/>
        </w:rPr>
        <w:t>splata</w:t>
      </w:r>
      <w:r w:rsidRPr="00686E13">
        <w:rPr>
          <w:rFonts w:ascii="Cambria" w:hAnsi="Cambria"/>
          <w:i/>
        </w:rPr>
        <w:t xml:space="preserve"> svih odobrenih</w:t>
      </w:r>
      <w:r w:rsidR="00032D69" w:rsidRPr="00686E13">
        <w:rPr>
          <w:rFonts w:ascii="Cambria" w:hAnsi="Cambria"/>
          <w:i/>
        </w:rPr>
        <w:t xml:space="preserve"> stipendija za akademsku 201</w:t>
      </w:r>
      <w:r w:rsidR="00D434EF" w:rsidRPr="00686E13">
        <w:rPr>
          <w:rFonts w:ascii="Cambria" w:hAnsi="Cambria"/>
          <w:i/>
        </w:rPr>
        <w:t>9</w:t>
      </w:r>
      <w:r w:rsidR="00032D69" w:rsidRPr="00686E13">
        <w:rPr>
          <w:rFonts w:ascii="Cambria" w:hAnsi="Cambria"/>
          <w:i/>
        </w:rPr>
        <w:t>/</w:t>
      </w:r>
      <w:r w:rsidR="00D434EF" w:rsidRPr="00686E13">
        <w:rPr>
          <w:rFonts w:ascii="Cambria" w:hAnsi="Cambria"/>
          <w:i/>
        </w:rPr>
        <w:t>20</w:t>
      </w:r>
      <w:r w:rsidR="00032D69" w:rsidRPr="00686E13">
        <w:rPr>
          <w:rFonts w:ascii="Cambria" w:hAnsi="Cambria"/>
          <w:i/>
        </w:rPr>
        <w:t xml:space="preserve">. </w:t>
      </w:r>
      <w:r w:rsidR="00D85924" w:rsidRPr="00686E13">
        <w:rPr>
          <w:rFonts w:ascii="Cambria" w:hAnsi="Cambria"/>
          <w:i/>
        </w:rPr>
        <w:t>g</w:t>
      </w:r>
      <w:r w:rsidR="00032D69" w:rsidRPr="00686E13">
        <w:rPr>
          <w:rFonts w:ascii="Cambria" w:hAnsi="Cambria"/>
          <w:i/>
        </w:rPr>
        <w:t>odinu</w:t>
      </w:r>
      <w:r w:rsidR="00D85924" w:rsidRPr="00686E13">
        <w:rPr>
          <w:rFonts w:ascii="Cambria" w:hAnsi="Cambria"/>
          <w:i/>
        </w:rPr>
        <w:t xml:space="preserve"> korisnicima je, iz razloga što je akademska godina za koju su iste odobrene bila pri isteku, u skladu sa potpisanim Ugovorima</w:t>
      </w:r>
      <w:r w:rsidR="00CD6939" w:rsidRPr="00686E13">
        <w:rPr>
          <w:rFonts w:ascii="Cambria" w:hAnsi="Cambria"/>
          <w:i/>
        </w:rPr>
        <w:t xml:space="preserve"> </w:t>
      </w:r>
      <w:r w:rsidRPr="00686E13">
        <w:rPr>
          <w:rFonts w:ascii="Cambria" w:hAnsi="Cambria"/>
          <w:i/>
        </w:rPr>
        <w:t xml:space="preserve">izvršena </w:t>
      </w:r>
      <w:r w:rsidR="00461210" w:rsidRPr="00686E13">
        <w:rPr>
          <w:rFonts w:ascii="Cambria" w:hAnsi="Cambria"/>
          <w:i/>
        </w:rPr>
        <w:t xml:space="preserve">u </w:t>
      </w:r>
      <w:r w:rsidR="00D434EF" w:rsidRPr="00686E13">
        <w:rPr>
          <w:rFonts w:ascii="Cambria" w:hAnsi="Cambria"/>
          <w:i/>
        </w:rPr>
        <w:t>jednokratno u punom iznosu i to: 02.09.2020. godine za 115 stipendista i 25.09.2020. godine za preostalih 10 stipendista.</w:t>
      </w:r>
      <w:r w:rsidR="00461210" w:rsidRPr="00686E13">
        <w:rPr>
          <w:rFonts w:ascii="Cambria" w:hAnsi="Cambria"/>
          <w:i/>
        </w:rPr>
        <w:t xml:space="preserve"> </w:t>
      </w:r>
      <w:r w:rsidR="00D65DBF" w:rsidRPr="00686E13">
        <w:rPr>
          <w:rFonts w:ascii="Cambria" w:hAnsi="Cambria"/>
          <w:i/>
          <w:lang w:val="bs-Latn-BA"/>
        </w:rPr>
        <w:t xml:space="preserve">Stipendije su </w:t>
      </w:r>
      <w:proofErr w:type="spellStart"/>
      <w:r w:rsidR="00D65DBF" w:rsidRPr="00686E13">
        <w:rPr>
          <w:rFonts w:ascii="Cambria" w:hAnsi="Cambria"/>
          <w:i/>
          <w:lang w:val="bs-Latn-BA"/>
        </w:rPr>
        <w:t>isplaćivane</w:t>
      </w:r>
      <w:proofErr w:type="spellEnd"/>
      <w:r w:rsidR="00D65DBF" w:rsidRPr="00686E13">
        <w:rPr>
          <w:rFonts w:ascii="Cambria" w:hAnsi="Cambria"/>
          <w:i/>
          <w:lang w:val="bs-Latn-BA"/>
        </w:rPr>
        <w:t xml:space="preserve"> na račune stipendista koj</w:t>
      </w:r>
      <w:r w:rsidR="00032D69" w:rsidRPr="00686E13">
        <w:rPr>
          <w:rFonts w:ascii="Cambria" w:hAnsi="Cambria"/>
          <w:i/>
          <w:lang w:val="bs-Latn-BA"/>
        </w:rPr>
        <w:t>e</w:t>
      </w:r>
      <w:r w:rsidR="00D65DBF" w:rsidRPr="00686E13">
        <w:rPr>
          <w:rFonts w:ascii="Cambria" w:hAnsi="Cambria"/>
          <w:i/>
          <w:lang w:val="bs-Latn-BA"/>
        </w:rPr>
        <w:t xml:space="preserve"> su</w:t>
      </w:r>
      <w:r w:rsidR="00032D69" w:rsidRPr="00686E13">
        <w:rPr>
          <w:rFonts w:ascii="Cambria" w:hAnsi="Cambria"/>
          <w:i/>
          <w:lang w:val="bs-Latn-BA"/>
        </w:rPr>
        <w:t xml:space="preserve"> isti</w:t>
      </w:r>
      <w:r w:rsidR="00D65DBF" w:rsidRPr="00686E13">
        <w:rPr>
          <w:rFonts w:ascii="Cambria" w:hAnsi="Cambria"/>
          <w:i/>
          <w:lang w:val="bs-Latn-BA"/>
        </w:rPr>
        <w:t xml:space="preserve"> imali otvorene </w:t>
      </w:r>
      <w:r w:rsidR="00032D69" w:rsidRPr="00686E13">
        <w:rPr>
          <w:rFonts w:ascii="Cambria" w:hAnsi="Cambria"/>
          <w:i/>
          <w:lang w:val="bs-Latn-BA"/>
        </w:rPr>
        <w:t>kod</w:t>
      </w:r>
      <w:r w:rsidR="007A32DC" w:rsidRPr="00686E13">
        <w:rPr>
          <w:rFonts w:ascii="Cambria" w:hAnsi="Cambria"/>
          <w:i/>
          <w:lang w:val="bs-Latn-BA"/>
        </w:rPr>
        <w:t xml:space="preserve"> </w:t>
      </w:r>
      <w:proofErr w:type="spellStart"/>
      <w:r w:rsidR="00D65DBF" w:rsidRPr="00686E13">
        <w:rPr>
          <w:rFonts w:ascii="Cambria" w:hAnsi="Cambria"/>
          <w:i/>
          <w:lang w:val="bs-Latn-BA"/>
        </w:rPr>
        <w:t>Raiffeisen</w:t>
      </w:r>
      <w:proofErr w:type="spellEnd"/>
      <w:r w:rsidR="00765343" w:rsidRPr="00686E13">
        <w:rPr>
          <w:rFonts w:ascii="Cambria" w:hAnsi="Cambria"/>
          <w:i/>
          <w:lang w:val="bs-Latn-BA"/>
        </w:rPr>
        <w:t xml:space="preserve"> </w:t>
      </w:r>
      <w:r w:rsidR="009B3CE5" w:rsidRPr="00686E13">
        <w:rPr>
          <w:rFonts w:ascii="Cambria" w:hAnsi="Cambria"/>
          <w:i/>
          <w:lang w:val="bs-Latn-BA"/>
        </w:rPr>
        <w:t>B</w:t>
      </w:r>
      <w:r w:rsidR="00765343" w:rsidRPr="00686E13">
        <w:rPr>
          <w:rFonts w:ascii="Cambria" w:hAnsi="Cambria"/>
          <w:i/>
          <w:lang w:val="bs-Latn-BA"/>
        </w:rPr>
        <w:t>an</w:t>
      </w:r>
      <w:r w:rsidR="00032D69" w:rsidRPr="00686E13">
        <w:rPr>
          <w:rFonts w:ascii="Cambria" w:hAnsi="Cambria"/>
          <w:i/>
          <w:lang w:val="bs-Latn-BA"/>
        </w:rPr>
        <w:t>k</w:t>
      </w:r>
      <w:r w:rsidR="00ED47AD" w:rsidRPr="00686E13">
        <w:rPr>
          <w:rFonts w:ascii="Cambria" w:hAnsi="Cambria"/>
          <w:i/>
          <w:lang w:val="bs-Latn-BA"/>
        </w:rPr>
        <w:t xml:space="preserve">, </w:t>
      </w:r>
      <w:proofErr w:type="spellStart"/>
      <w:r w:rsidR="00D65DBF" w:rsidRPr="00686E13">
        <w:rPr>
          <w:rFonts w:ascii="Cambria" w:hAnsi="Cambria"/>
          <w:i/>
          <w:lang w:val="bs-Latn-BA"/>
        </w:rPr>
        <w:t>UniCredit</w:t>
      </w:r>
      <w:proofErr w:type="spellEnd"/>
      <w:r w:rsidR="00D65DBF" w:rsidRPr="00686E13">
        <w:rPr>
          <w:rFonts w:ascii="Cambria" w:hAnsi="Cambria"/>
          <w:i/>
          <w:lang w:val="bs-Latn-BA"/>
        </w:rPr>
        <w:t xml:space="preserve"> </w:t>
      </w:r>
      <w:r w:rsidR="00642D25" w:rsidRPr="00686E13">
        <w:rPr>
          <w:rFonts w:ascii="Cambria" w:hAnsi="Cambria"/>
          <w:i/>
          <w:lang w:val="bs-Latn-BA"/>
        </w:rPr>
        <w:t>B</w:t>
      </w:r>
      <w:r w:rsidR="00D65DBF" w:rsidRPr="00686E13">
        <w:rPr>
          <w:rFonts w:ascii="Cambria" w:hAnsi="Cambria"/>
          <w:i/>
          <w:lang w:val="bs-Latn-BA"/>
        </w:rPr>
        <w:t>an</w:t>
      </w:r>
      <w:r w:rsidR="00032D69" w:rsidRPr="00686E13">
        <w:rPr>
          <w:rFonts w:ascii="Cambria" w:hAnsi="Cambria"/>
          <w:i/>
          <w:lang w:val="bs-Latn-BA"/>
        </w:rPr>
        <w:t>k</w:t>
      </w:r>
      <w:r w:rsidR="007A32DC" w:rsidRPr="00686E13">
        <w:rPr>
          <w:rFonts w:ascii="Cambria" w:hAnsi="Cambria"/>
          <w:i/>
          <w:lang w:val="bs-Latn-BA"/>
        </w:rPr>
        <w:t xml:space="preserve"> </w:t>
      </w:r>
      <w:r w:rsidR="00765343" w:rsidRPr="00686E13">
        <w:rPr>
          <w:rFonts w:ascii="Cambria" w:hAnsi="Cambria"/>
          <w:i/>
          <w:lang w:val="bs-Latn-BA"/>
        </w:rPr>
        <w:t>i</w:t>
      </w:r>
      <w:r w:rsidR="007A32DC" w:rsidRPr="00686E13">
        <w:rPr>
          <w:rFonts w:ascii="Cambria" w:hAnsi="Cambria"/>
          <w:i/>
          <w:lang w:val="bs-Latn-BA"/>
        </w:rPr>
        <w:t xml:space="preserve"> </w:t>
      </w:r>
      <w:r w:rsidR="00765343" w:rsidRPr="00686E13">
        <w:rPr>
          <w:rFonts w:ascii="Cambria" w:hAnsi="Cambria"/>
          <w:i/>
          <w:lang w:val="bs-Latn-BA"/>
        </w:rPr>
        <w:t>KIB ban</w:t>
      </w:r>
      <w:r w:rsidR="00032D69" w:rsidRPr="00686E13">
        <w:rPr>
          <w:rFonts w:ascii="Cambria" w:hAnsi="Cambria"/>
          <w:i/>
          <w:lang w:val="bs-Latn-BA"/>
        </w:rPr>
        <w:t>ke</w:t>
      </w:r>
      <w:r w:rsidR="00D65DBF" w:rsidRPr="00686E13">
        <w:rPr>
          <w:rFonts w:ascii="Cambria" w:hAnsi="Cambria"/>
          <w:i/>
          <w:lang w:val="bs-Latn-BA"/>
        </w:rPr>
        <w:t xml:space="preserve">. </w:t>
      </w:r>
    </w:p>
    <w:p w:rsidR="00F712E3" w:rsidRPr="00D30670" w:rsidRDefault="00F712E3" w:rsidP="00D65DBF">
      <w:pPr>
        <w:jc w:val="both"/>
        <w:rPr>
          <w:rFonts w:ascii="Cambria" w:hAnsi="Cambria"/>
          <w:i/>
          <w:color w:val="1F497D" w:themeColor="text2"/>
          <w:sz w:val="16"/>
          <w:szCs w:val="16"/>
          <w:lang w:val="bs-Latn-BA"/>
        </w:rPr>
      </w:pPr>
    </w:p>
    <w:tbl>
      <w:tblPr>
        <w:tblStyle w:val="GridTable2-Accent1"/>
        <w:tblW w:w="9068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1297"/>
        <w:gridCol w:w="1413"/>
        <w:gridCol w:w="2120"/>
        <w:gridCol w:w="2260"/>
      </w:tblGrid>
      <w:tr w:rsidR="00D434EF" w:rsidRPr="00686E13" w:rsidTr="002D1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712E3" w:rsidRPr="00686E13" w:rsidRDefault="00F712E3" w:rsidP="00A56727">
            <w:pPr>
              <w:jc w:val="center"/>
              <w:rPr>
                <w:rFonts w:ascii="Cambria" w:hAnsi="Cambria"/>
                <w:b w:val="0"/>
                <w:i/>
                <w:lang w:val="bs-Latn-BA"/>
              </w:rPr>
            </w:pPr>
            <w:r w:rsidRPr="00686E13">
              <w:rPr>
                <w:rFonts w:ascii="Cambria" w:hAnsi="Cambria"/>
                <w:b w:val="0"/>
                <w:i/>
                <w:lang w:val="bs-Latn-BA"/>
              </w:rPr>
              <w:t>Datum isplate</w:t>
            </w:r>
          </w:p>
        </w:tc>
        <w:tc>
          <w:tcPr>
            <w:tcW w:w="12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712E3" w:rsidRPr="00686E13" w:rsidRDefault="00F712E3" w:rsidP="00A56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lang w:val="bs-Latn-BA"/>
              </w:rPr>
            </w:pPr>
            <w:r w:rsidRPr="00686E13">
              <w:rPr>
                <w:rFonts w:ascii="Cambria" w:hAnsi="Cambria"/>
                <w:b w:val="0"/>
                <w:i/>
                <w:lang w:val="bs-Latn-BA"/>
              </w:rPr>
              <w:t>Broj stipendija</w:t>
            </w:r>
          </w:p>
        </w:tc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712E3" w:rsidRPr="00686E13" w:rsidRDefault="00F712E3" w:rsidP="00A56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lang w:val="bs-Latn-BA"/>
              </w:rPr>
            </w:pPr>
            <w:r w:rsidRPr="00686E13">
              <w:rPr>
                <w:rFonts w:ascii="Cambria" w:hAnsi="Cambria"/>
                <w:b w:val="0"/>
                <w:i/>
                <w:lang w:val="bs-Latn-BA"/>
              </w:rPr>
              <w:t>Broj mjeseci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712E3" w:rsidRPr="00686E13" w:rsidRDefault="00F712E3" w:rsidP="00A56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lang w:val="bs-Latn-BA"/>
              </w:rPr>
            </w:pPr>
            <w:r w:rsidRPr="00686E13">
              <w:rPr>
                <w:rFonts w:ascii="Cambria" w:hAnsi="Cambria"/>
                <w:b w:val="0"/>
                <w:i/>
                <w:lang w:val="bs-Latn-BA"/>
              </w:rPr>
              <w:t xml:space="preserve">Iznos za jednog </w:t>
            </w:r>
            <w:proofErr w:type="spellStart"/>
            <w:r w:rsidRPr="00686E13">
              <w:rPr>
                <w:rFonts w:ascii="Cambria" w:hAnsi="Cambria"/>
                <w:b w:val="0"/>
                <w:i/>
                <w:lang w:val="bs-Latn-BA"/>
              </w:rPr>
              <w:t>stipendistu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712E3" w:rsidRPr="00686E13" w:rsidRDefault="00F712E3" w:rsidP="00A56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i/>
                <w:lang w:val="bs-Latn-BA"/>
              </w:rPr>
            </w:pPr>
            <w:r w:rsidRPr="00686E13">
              <w:rPr>
                <w:rFonts w:ascii="Cambria" w:hAnsi="Cambria"/>
                <w:b w:val="0"/>
                <w:i/>
                <w:lang w:val="bs-Latn-BA"/>
              </w:rPr>
              <w:t>UKUPAN IZNOS</w:t>
            </w:r>
          </w:p>
        </w:tc>
      </w:tr>
      <w:tr w:rsidR="00D434EF" w:rsidRPr="00DD0DD0" w:rsidTr="002D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tcBorders>
              <w:top w:val="single" w:sz="8" w:space="0" w:color="auto"/>
            </w:tcBorders>
            <w:shd w:val="clear" w:color="auto" w:fill="auto"/>
          </w:tcPr>
          <w:p w:rsidR="00F712E3" w:rsidRPr="00DD0DD0" w:rsidRDefault="00D434EF" w:rsidP="00D434EF">
            <w:pPr>
              <w:jc w:val="center"/>
              <w:rPr>
                <w:rFonts w:ascii="Cambria" w:hAnsi="Cambria"/>
                <w:b w:val="0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b w:val="0"/>
                <w:i/>
                <w:sz w:val="22"/>
                <w:lang w:val="bs-Latn-BA"/>
              </w:rPr>
              <w:t>02</w:t>
            </w:r>
            <w:r w:rsidR="009B3CE5" w:rsidRPr="00DD0DD0">
              <w:rPr>
                <w:rFonts w:ascii="Cambria" w:hAnsi="Cambria"/>
                <w:b w:val="0"/>
                <w:i/>
                <w:sz w:val="22"/>
                <w:lang w:val="bs-Latn-BA"/>
              </w:rPr>
              <w:t>.0</w:t>
            </w:r>
            <w:r w:rsidRPr="00DD0DD0">
              <w:rPr>
                <w:rFonts w:ascii="Cambria" w:hAnsi="Cambria"/>
                <w:b w:val="0"/>
                <w:i/>
                <w:sz w:val="22"/>
                <w:lang w:val="bs-Latn-BA"/>
              </w:rPr>
              <w:t>9</w:t>
            </w:r>
            <w:r w:rsidR="00F712E3" w:rsidRPr="00DD0DD0">
              <w:rPr>
                <w:rFonts w:ascii="Cambria" w:hAnsi="Cambria"/>
                <w:b w:val="0"/>
                <w:i/>
                <w:sz w:val="22"/>
                <w:lang w:val="bs-Latn-BA"/>
              </w:rPr>
              <w:t>.</w:t>
            </w:r>
          </w:p>
        </w:tc>
        <w:tc>
          <w:tcPr>
            <w:tcW w:w="1297" w:type="dxa"/>
            <w:tcBorders>
              <w:top w:val="single" w:sz="8" w:space="0" w:color="auto"/>
            </w:tcBorders>
            <w:shd w:val="clear" w:color="auto" w:fill="auto"/>
          </w:tcPr>
          <w:p w:rsidR="00F712E3" w:rsidRPr="00DD0DD0" w:rsidRDefault="00D434EF" w:rsidP="00ED4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i/>
                <w:sz w:val="22"/>
                <w:lang w:val="bs-Latn-BA"/>
              </w:rPr>
              <w:t>115</w:t>
            </w:r>
          </w:p>
        </w:tc>
        <w:tc>
          <w:tcPr>
            <w:tcW w:w="1413" w:type="dxa"/>
            <w:tcBorders>
              <w:top w:val="single" w:sz="8" w:space="0" w:color="auto"/>
            </w:tcBorders>
            <w:shd w:val="clear" w:color="auto" w:fill="auto"/>
          </w:tcPr>
          <w:p w:rsidR="00F712E3" w:rsidRPr="00DD0DD0" w:rsidRDefault="00D434EF" w:rsidP="00F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i/>
                <w:sz w:val="22"/>
                <w:lang w:val="bs-Latn-BA"/>
              </w:rPr>
              <w:t>10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auto"/>
          </w:tcPr>
          <w:p w:rsidR="00F712E3" w:rsidRPr="00DD0DD0" w:rsidRDefault="00D434EF" w:rsidP="00F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i/>
                <w:sz w:val="22"/>
                <w:lang w:val="bs-Latn-BA"/>
              </w:rPr>
              <w:t>2</w:t>
            </w:r>
            <w:r w:rsidR="003D3629" w:rsidRPr="00DD0DD0">
              <w:rPr>
                <w:rFonts w:ascii="Cambria" w:hAnsi="Cambria"/>
                <w:i/>
                <w:sz w:val="22"/>
                <w:lang w:val="bs-Latn-BA"/>
              </w:rPr>
              <w:t>.00</w:t>
            </w:r>
            <w:r w:rsidR="00F712E3" w:rsidRPr="00DD0DD0">
              <w:rPr>
                <w:rFonts w:ascii="Cambria" w:hAnsi="Cambria"/>
                <w:i/>
                <w:sz w:val="22"/>
                <w:lang w:val="bs-Latn-BA"/>
              </w:rPr>
              <w:t>0</w:t>
            </w:r>
            <w:r w:rsidR="00461210" w:rsidRPr="00DD0DD0">
              <w:rPr>
                <w:rFonts w:ascii="Cambria" w:hAnsi="Cambria"/>
                <w:i/>
                <w:sz w:val="22"/>
                <w:lang w:val="bs-Latn-BA"/>
              </w:rPr>
              <w:t>,00 KM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shd w:val="clear" w:color="auto" w:fill="auto"/>
          </w:tcPr>
          <w:p w:rsidR="00F712E3" w:rsidRPr="00DD0DD0" w:rsidRDefault="00D434EF" w:rsidP="00ED4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i/>
                <w:sz w:val="22"/>
                <w:lang w:val="bs-Latn-BA"/>
              </w:rPr>
              <w:t>230</w:t>
            </w:r>
            <w:r w:rsidR="00F712E3" w:rsidRPr="00DD0DD0">
              <w:rPr>
                <w:rFonts w:ascii="Cambria" w:hAnsi="Cambria"/>
                <w:i/>
                <w:sz w:val="22"/>
                <w:lang w:val="bs-Latn-BA"/>
              </w:rPr>
              <w:t>.000,00 KM</w:t>
            </w:r>
          </w:p>
        </w:tc>
      </w:tr>
      <w:tr w:rsidR="00686E13" w:rsidRPr="00DD0DD0" w:rsidTr="007220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tcBorders>
              <w:bottom w:val="single" w:sz="8" w:space="0" w:color="auto"/>
            </w:tcBorders>
            <w:shd w:val="clear" w:color="auto" w:fill="auto"/>
          </w:tcPr>
          <w:p w:rsidR="00F712E3" w:rsidRPr="00DD0DD0" w:rsidRDefault="00D434EF" w:rsidP="00D434EF">
            <w:pPr>
              <w:jc w:val="center"/>
              <w:rPr>
                <w:rFonts w:ascii="Cambria" w:hAnsi="Cambria"/>
                <w:b w:val="0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b w:val="0"/>
                <w:i/>
                <w:sz w:val="22"/>
                <w:lang w:val="bs-Latn-BA"/>
              </w:rPr>
              <w:t>25</w:t>
            </w:r>
            <w:r w:rsidR="003D3629" w:rsidRPr="00DD0DD0">
              <w:rPr>
                <w:rFonts w:ascii="Cambria" w:hAnsi="Cambria"/>
                <w:b w:val="0"/>
                <w:i/>
                <w:sz w:val="22"/>
                <w:lang w:val="bs-Latn-BA"/>
              </w:rPr>
              <w:t>.0</w:t>
            </w:r>
            <w:r w:rsidRPr="00DD0DD0">
              <w:rPr>
                <w:rFonts w:ascii="Cambria" w:hAnsi="Cambria"/>
                <w:b w:val="0"/>
                <w:i/>
                <w:sz w:val="22"/>
                <w:lang w:val="bs-Latn-BA"/>
              </w:rPr>
              <w:t>9</w:t>
            </w:r>
            <w:r w:rsidR="003D3629" w:rsidRPr="00DD0DD0">
              <w:rPr>
                <w:rFonts w:ascii="Cambria" w:hAnsi="Cambria"/>
                <w:b w:val="0"/>
                <w:i/>
                <w:sz w:val="22"/>
                <w:lang w:val="bs-Latn-BA"/>
              </w:rPr>
              <w:t>.</w:t>
            </w:r>
          </w:p>
        </w:tc>
        <w:tc>
          <w:tcPr>
            <w:tcW w:w="1297" w:type="dxa"/>
            <w:tcBorders>
              <w:bottom w:val="single" w:sz="8" w:space="0" w:color="auto"/>
            </w:tcBorders>
            <w:shd w:val="clear" w:color="auto" w:fill="auto"/>
          </w:tcPr>
          <w:p w:rsidR="00F712E3" w:rsidRPr="00DD0DD0" w:rsidRDefault="00D434EF" w:rsidP="00F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i/>
                <w:sz w:val="22"/>
                <w:lang w:val="bs-Latn-BA"/>
              </w:rPr>
              <w:t>10</w:t>
            </w:r>
          </w:p>
        </w:tc>
        <w:tc>
          <w:tcPr>
            <w:tcW w:w="1413" w:type="dxa"/>
            <w:tcBorders>
              <w:bottom w:val="single" w:sz="8" w:space="0" w:color="auto"/>
            </w:tcBorders>
            <w:shd w:val="clear" w:color="auto" w:fill="auto"/>
          </w:tcPr>
          <w:p w:rsidR="00F712E3" w:rsidRPr="00DD0DD0" w:rsidRDefault="00A56727" w:rsidP="00F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i/>
                <w:sz w:val="22"/>
                <w:lang w:val="bs-Latn-BA"/>
              </w:rPr>
              <w:t>10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</w:tcPr>
          <w:p w:rsidR="00F712E3" w:rsidRPr="00DD0DD0" w:rsidRDefault="00A56727" w:rsidP="00F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i/>
                <w:sz w:val="22"/>
                <w:lang w:val="bs-Latn-BA"/>
              </w:rPr>
              <w:t>2.000</w:t>
            </w:r>
            <w:r w:rsidR="00461210" w:rsidRPr="00DD0DD0">
              <w:rPr>
                <w:rFonts w:ascii="Cambria" w:hAnsi="Cambria"/>
                <w:i/>
                <w:sz w:val="22"/>
                <w:lang w:val="bs-Latn-BA"/>
              </w:rPr>
              <w:t>,00 KM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</w:tcPr>
          <w:p w:rsidR="00F712E3" w:rsidRPr="00DD0DD0" w:rsidRDefault="00D434EF" w:rsidP="00F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i/>
                <w:sz w:val="22"/>
                <w:lang w:val="bs-Latn-BA"/>
              </w:rPr>
              <w:t>20</w:t>
            </w:r>
            <w:r w:rsidR="009B3CE5" w:rsidRPr="00DD0DD0">
              <w:rPr>
                <w:rFonts w:ascii="Cambria" w:hAnsi="Cambria"/>
                <w:i/>
                <w:sz w:val="22"/>
                <w:lang w:val="bs-Latn-BA"/>
              </w:rPr>
              <w:t>.</w:t>
            </w:r>
            <w:r w:rsidR="00F712E3" w:rsidRPr="00DD0DD0">
              <w:rPr>
                <w:rFonts w:ascii="Cambria" w:hAnsi="Cambria"/>
                <w:i/>
                <w:sz w:val="22"/>
                <w:lang w:val="bs-Latn-BA"/>
              </w:rPr>
              <w:t>000,00 KM</w:t>
            </w:r>
          </w:p>
        </w:tc>
      </w:tr>
      <w:tr w:rsidR="00686E13" w:rsidRPr="00DD0DD0" w:rsidTr="0072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D1A36" w:rsidRPr="00DD0DD0" w:rsidRDefault="002D1A36" w:rsidP="00D434EF">
            <w:pPr>
              <w:jc w:val="center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i/>
                <w:sz w:val="22"/>
                <w:lang w:val="bs-Latn-BA"/>
              </w:rPr>
              <w:t xml:space="preserve">UKUPNO    </w:t>
            </w:r>
          </w:p>
        </w:tc>
        <w:tc>
          <w:tcPr>
            <w:tcW w:w="12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D1A36" w:rsidRPr="00DD0DD0" w:rsidRDefault="002D1A36" w:rsidP="00F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b/>
                <w:i/>
                <w:sz w:val="22"/>
                <w:lang w:val="bs-Latn-BA"/>
              </w:rPr>
              <w:t xml:space="preserve">125  </w:t>
            </w:r>
          </w:p>
        </w:tc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D1A36" w:rsidRPr="00DD0DD0" w:rsidRDefault="002D1A36" w:rsidP="00F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b/>
                <w:i/>
                <w:sz w:val="22"/>
                <w:lang w:val="bs-Latn-BA"/>
              </w:rPr>
              <w:t>10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D1A36" w:rsidRPr="00DD0DD0" w:rsidRDefault="002D1A36" w:rsidP="00F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b/>
                <w:i/>
                <w:sz w:val="22"/>
                <w:lang w:val="bs-Latn-BA"/>
              </w:rPr>
              <w:t>2.000,00 KM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D1A36" w:rsidRPr="00DD0DD0" w:rsidRDefault="002D1A36" w:rsidP="00F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2"/>
                <w:lang w:val="bs-Latn-BA"/>
              </w:rPr>
            </w:pPr>
            <w:r w:rsidRPr="00DD0DD0">
              <w:rPr>
                <w:rFonts w:ascii="Cambria" w:hAnsi="Cambria"/>
                <w:b/>
                <w:i/>
                <w:sz w:val="22"/>
                <w:lang w:val="bs-Latn-BA"/>
              </w:rPr>
              <w:t>250.000,00 KM</w:t>
            </w:r>
          </w:p>
        </w:tc>
      </w:tr>
    </w:tbl>
    <w:p w:rsidR="00D434EF" w:rsidRPr="00686E13" w:rsidRDefault="00D434EF" w:rsidP="003B0777">
      <w:pPr>
        <w:jc w:val="both"/>
        <w:rPr>
          <w:rFonts w:ascii="Arial Narrow" w:hAnsi="Arial Narrow"/>
          <w:b/>
          <w:sz w:val="12"/>
          <w:szCs w:val="12"/>
        </w:rPr>
      </w:pPr>
    </w:p>
    <w:p w:rsidR="00ED47AD" w:rsidRDefault="00ED47AD" w:rsidP="003B0777">
      <w:pPr>
        <w:jc w:val="both"/>
        <w:rPr>
          <w:rFonts w:ascii="Cambria" w:hAnsi="Cambria"/>
          <w:b/>
          <w:i/>
          <w:sz w:val="22"/>
          <w:szCs w:val="22"/>
        </w:rPr>
      </w:pPr>
      <w:r w:rsidRPr="00FD3288">
        <w:rPr>
          <w:rFonts w:ascii="Cambria" w:hAnsi="Cambria"/>
          <w:b/>
          <w:i/>
          <w:sz w:val="22"/>
          <w:szCs w:val="22"/>
        </w:rPr>
        <w:t>Isplata stipendija po bankama</w:t>
      </w:r>
    </w:p>
    <w:p w:rsidR="00ED47AD" w:rsidRPr="00D30670" w:rsidRDefault="00ED47AD" w:rsidP="003B0777">
      <w:pPr>
        <w:jc w:val="both"/>
        <w:rPr>
          <w:rFonts w:ascii="Cambria" w:hAnsi="Cambria"/>
          <w:b/>
          <w:i/>
          <w:color w:val="1F497D" w:themeColor="text2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9"/>
        <w:gridCol w:w="1738"/>
        <w:gridCol w:w="2251"/>
        <w:gridCol w:w="2093"/>
        <w:gridCol w:w="2409"/>
      </w:tblGrid>
      <w:tr w:rsidR="00ED47AD" w:rsidRPr="00D30670" w:rsidTr="00686E13">
        <w:trPr>
          <w:trHeight w:val="330"/>
        </w:trPr>
        <w:tc>
          <w:tcPr>
            <w:tcW w:w="31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AD" w:rsidRPr="00D30670" w:rsidRDefault="00ED47AD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RB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AD" w:rsidRPr="00D30670" w:rsidRDefault="00FD3288" w:rsidP="00FD3288">
            <w:pPr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  </w:t>
            </w:r>
            <w:r w:rsidR="00ED47AD"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Banka </w:t>
            </w:r>
            <w:r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               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3288" w:rsidRPr="00D30670" w:rsidRDefault="00FD3288" w:rsidP="00FD3288">
            <w:pPr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  Datum           </w:t>
            </w:r>
            <w:r w:rsidR="00ED47AD"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Broj </w:t>
            </w:r>
            <w:r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     </w:t>
            </w:r>
          </w:p>
          <w:p w:rsidR="00ED47AD" w:rsidRPr="00D30670" w:rsidRDefault="00FD3288" w:rsidP="00FD3288">
            <w:pPr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  uplate        </w:t>
            </w:r>
            <w:r w:rsidR="00ED47AD" w:rsidRPr="00D30670">
              <w:rPr>
                <w:rFonts w:ascii="Cambria" w:hAnsi="Cambria" w:cs="Calibri"/>
                <w:i/>
                <w:sz w:val="22"/>
                <w:szCs w:val="22"/>
              </w:rPr>
              <w:t>stipendija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47AD" w:rsidRPr="00D30670" w:rsidRDefault="00FD3288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    </w:t>
            </w:r>
            <w:r w:rsidR="00ED47AD" w:rsidRPr="00D30670">
              <w:rPr>
                <w:rFonts w:ascii="Cambria" w:hAnsi="Cambria" w:cs="Calibri"/>
                <w:i/>
                <w:sz w:val="22"/>
                <w:szCs w:val="22"/>
              </w:rPr>
              <w:t>Iznos stipendije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3288" w:rsidRPr="00D30670" w:rsidRDefault="00FD3288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         </w:t>
            </w:r>
            <w:r w:rsidR="00ED47AD"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Ukupno                   </w:t>
            </w:r>
            <w:r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              </w:t>
            </w:r>
          </w:p>
          <w:p w:rsidR="00ED47AD" w:rsidRPr="00D30670" w:rsidRDefault="00FD3288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 xml:space="preserve">         </w:t>
            </w:r>
            <w:r w:rsidR="00ED47AD" w:rsidRPr="00D30670">
              <w:rPr>
                <w:rFonts w:ascii="Cambria" w:hAnsi="Cambria" w:cs="Calibri"/>
                <w:i/>
                <w:sz w:val="22"/>
                <w:szCs w:val="22"/>
              </w:rPr>
              <w:t>(3X4)</w:t>
            </w:r>
          </w:p>
        </w:tc>
      </w:tr>
      <w:tr w:rsidR="00ED47AD" w:rsidRPr="00D30670" w:rsidTr="00686E13">
        <w:trPr>
          <w:trHeight w:val="330"/>
        </w:trPr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D47AD" w:rsidRPr="00D30670" w:rsidRDefault="00ED47AD">
            <w:pPr>
              <w:rPr>
                <w:rFonts w:ascii="Cambria" w:hAnsi="Cambria" w:cs="Calibri"/>
                <w:i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D47AD" w:rsidRPr="00D30670" w:rsidRDefault="00ED47AD">
            <w:pPr>
              <w:rPr>
                <w:rFonts w:ascii="Cambria" w:hAnsi="Cambria" w:cs="Calibri"/>
                <w:i/>
                <w:sz w:val="22"/>
                <w:szCs w:val="22"/>
              </w:rPr>
            </w:pPr>
          </w:p>
        </w:tc>
        <w:tc>
          <w:tcPr>
            <w:tcW w:w="12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D47AD" w:rsidRPr="00D30670" w:rsidRDefault="00ED47AD">
            <w:pPr>
              <w:rPr>
                <w:rFonts w:ascii="Cambria" w:hAnsi="Cambria" w:cs="Calibri"/>
                <w:i/>
                <w:sz w:val="22"/>
                <w:szCs w:val="22"/>
              </w:rPr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D47AD" w:rsidRPr="00D30670" w:rsidRDefault="00ED47AD">
            <w:pPr>
              <w:rPr>
                <w:rFonts w:ascii="Cambria" w:hAnsi="Cambria" w:cs="Calibri"/>
                <w:i/>
                <w:sz w:val="22"/>
                <w:szCs w:val="22"/>
              </w:rPr>
            </w:pPr>
          </w:p>
        </w:tc>
        <w:tc>
          <w:tcPr>
            <w:tcW w:w="132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D47AD" w:rsidRPr="00D30670" w:rsidRDefault="00ED47AD">
            <w:pPr>
              <w:rPr>
                <w:rFonts w:ascii="Cambria" w:hAnsi="Cambria" w:cs="Calibri"/>
                <w:i/>
                <w:sz w:val="22"/>
                <w:szCs w:val="22"/>
              </w:rPr>
            </w:pPr>
          </w:p>
        </w:tc>
      </w:tr>
      <w:tr w:rsidR="00ED47AD" w:rsidRPr="00D30670" w:rsidTr="00686E13">
        <w:trPr>
          <w:trHeight w:val="92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AD" w:rsidRPr="00D30670" w:rsidRDefault="00ED47AD">
            <w:pPr>
              <w:jc w:val="center"/>
              <w:rPr>
                <w:rFonts w:ascii="Cambria" w:hAnsi="Cambria" w:cs="Calibri"/>
                <w:i/>
                <w:sz w:val="14"/>
                <w:szCs w:val="22"/>
              </w:rPr>
            </w:pPr>
            <w:r w:rsidRPr="00D30670">
              <w:rPr>
                <w:rFonts w:ascii="Cambria" w:hAnsi="Cambria" w:cs="Calibri"/>
                <w:i/>
                <w:sz w:val="14"/>
                <w:szCs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AD" w:rsidRPr="00D30670" w:rsidRDefault="00FD3288" w:rsidP="00FD3288">
            <w:pPr>
              <w:rPr>
                <w:rFonts w:ascii="Cambria" w:hAnsi="Cambria" w:cs="Calibri"/>
                <w:i/>
                <w:sz w:val="14"/>
                <w:szCs w:val="22"/>
              </w:rPr>
            </w:pPr>
            <w:r w:rsidRPr="00D30670">
              <w:rPr>
                <w:rFonts w:ascii="Cambria" w:hAnsi="Cambria" w:cs="Calibri"/>
                <w:i/>
                <w:sz w:val="14"/>
                <w:szCs w:val="22"/>
              </w:rPr>
              <w:t xml:space="preserve">               </w:t>
            </w:r>
            <w:r w:rsidR="00ED47AD" w:rsidRPr="00D30670">
              <w:rPr>
                <w:rFonts w:ascii="Cambria" w:hAnsi="Cambria" w:cs="Calibri"/>
                <w:i/>
                <w:sz w:val="14"/>
                <w:szCs w:val="22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47AD" w:rsidRPr="00D30670" w:rsidRDefault="00FD3288" w:rsidP="00FD3288">
            <w:pPr>
              <w:rPr>
                <w:rFonts w:ascii="Cambria" w:hAnsi="Cambria" w:cs="Calibri"/>
                <w:i/>
                <w:sz w:val="14"/>
                <w:szCs w:val="22"/>
              </w:rPr>
            </w:pPr>
            <w:r w:rsidRPr="00D30670">
              <w:rPr>
                <w:rFonts w:ascii="Cambria" w:hAnsi="Cambria" w:cs="Calibri"/>
                <w:i/>
                <w:sz w:val="14"/>
                <w:szCs w:val="22"/>
              </w:rPr>
              <w:t xml:space="preserve">             3                                   4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47AD" w:rsidRPr="00D30670" w:rsidRDefault="00FD3288">
            <w:pPr>
              <w:jc w:val="center"/>
              <w:rPr>
                <w:rFonts w:ascii="Cambria" w:hAnsi="Cambria" w:cs="Calibri"/>
                <w:i/>
                <w:sz w:val="14"/>
                <w:szCs w:val="22"/>
              </w:rPr>
            </w:pPr>
            <w:r w:rsidRPr="00D30670">
              <w:rPr>
                <w:rFonts w:ascii="Cambria" w:hAnsi="Cambria" w:cs="Calibri"/>
                <w:i/>
                <w:sz w:val="14"/>
                <w:szCs w:val="22"/>
              </w:rPr>
              <w:t xml:space="preserve">   5</w:t>
            </w: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AD" w:rsidRPr="00D30670" w:rsidRDefault="00FD3288">
            <w:pPr>
              <w:jc w:val="center"/>
              <w:rPr>
                <w:rFonts w:ascii="Cambria" w:hAnsi="Cambria" w:cs="Calibri"/>
                <w:i/>
                <w:sz w:val="14"/>
                <w:szCs w:val="22"/>
              </w:rPr>
            </w:pPr>
            <w:r w:rsidRPr="00D30670">
              <w:rPr>
                <w:rFonts w:ascii="Cambria" w:hAnsi="Cambria" w:cs="Calibri"/>
                <w:i/>
                <w:sz w:val="14"/>
                <w:szCs w:val="22"/>
              </w:rPr>
              <w:t xml:space="preserve">              6</w:t>
            </w:r>
          </w:p>
        </w:tc>
      </w:tr>
      <w:tr w:rsidR="00DD0DD0" w:rsidRPr="00D30670" w:rsidTr="00DD0DD0">
        <w:trPr>
          <w:trHeight w:val="235"/>
        </w:trPr>
        <w:tc>
          <w:tcPr>
            <w:tcW w:w="31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F2" w:rsidRPr="00D30670" w:rsidRDefault="00FD38F2" w:rsidP="00826952">
            <w:pPr>
              <w:jc w:val="center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F2" w:rsidRPr="00D30670" w:rsidRDefault="00FD38F2" w:rsidP="00FD38F2">
            <w:pPr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UniCredit Bank</w:t>
            </w:r>
          </w:p>
        </w:tc>
        <w:tc>
          <w:tcPr>
            <w:tcW w:w="12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F2" w:rsidRPr="00D30670" w:rsidRDefault="00FD38F2" w:rsidP="00826952">
            <w:pPr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02.09.                   65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F2" w:rsidRPr="00D30670" w:rsidRDefault="00FD38F2">
            <w:pPr>
              <w:jc w:val="right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2.000,00 КМ</w:t>
            </w:r>
          </w:p>
        </w:tc>
        <w:tc>
          <w:tcPr>
            <w:tcW w:w="13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F2" w:rsidRPr="00D30670" w:rsidRDefault="00FD38F2">
            <w:pPr>
              <w:jc w:val="right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130.000,00 КМ</w:t>
            </w:r>
          </w:p>
        </w:tc>
      </w:tr>
      <w:tr w:rsidR="00DD0DD0" w:rsidRPr="00D30670" w:rsidTr="00DD0DD0">
        <w:trPr>
          <w:trHeight w:val="108"/>
        </w:trPr>
        <w:tc>
          <w:tcPr>
            <w:tcW w:w="319" w:type="pct"/>
            <w:vMerge/>
            <w:shd w:val="clear" w:color="auto" w:fill="auto"/>
            <w:noWrap/>
            <w:vAlign w:val="bottom"/>
          </w:tcPr>
          <w:p w:rsidR="00FD38F2" w:rsidRPr="00D30670" w:rsidRDefault="00FD38F2" w:rsidP="00826952">
            <w:pPr>
              <w:jc w:val="center"/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noWrap/>
            <w:vAlign w:val="center"/>
          </w:tcPr>
          <w:p w:rsidR="00FD38F2" w:rsidRPr="00D30670" w:rsidRDefault="00FD38F2" w:rsidP="00FD38F2">
            <w:pPr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826952">
            <w:pPr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25.09.                    6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826952">
            <w:pPr>
              <w:jc w:val="right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2.000,00 КМ</w:t>
            </w: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826952">
            <w:pPr>
              <w:jc w:val="right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12.000,00 КМ</w:t>
            </w:r>
          </w:p>
        </w:tc>
      </w:tr>
      <w:tr w:rsidR="00DD0DD0" w:rsidRPr="00D30670" w:rsidTr="00DD0DD0">
        <w:trPr>
          <w:trHeight w:val="115"/>
        </w:trPr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826952">
            <w:pPr>
              <w:jc w:val="center"/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8F2" w:rsidRPr="00D30670" w:rsidRDefault="00FD38F2" w:rsidP="00FD38F2">
            <w:pPr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rPr>
                <w:rFonts w:ascii="Cambria" w:hAnsi="Cambria" w:cs="Calibri"/>
                <w:b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i/>
                <w:sz w:val="22"/>
                <w:szCs w:val="22"/>
              </w:rPr>
              <w:t xml:space="preserve">UKUPNO              71 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826952">
            <w:pPr>
              <w:jc w:val="right"/>
              <w:rPr>
                <w:rFonts w:ascii="Cambria" w:hAnsi="Cambria" w:cs="Calibri"/>
                <w:b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i/>
                <w:sz w:val="22"/>
                <w:szCs w:val="22"/>
              </w:rPr>
              <w:t>2.000,00 KM</w:t>
            </w: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826952">
            <w:pPr>
              <w:jc w:val="right"/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  <w:t>142.000,00 KM</w:t>
            </w:r>
          </w:p>
        </w:tc>
      </w:tr>
      <w:tr w:rsidR="00DD0DD0" w:rsidRPr="00D30670" w:rsidTr="00DD0DD0">
        <w:trPr>
          <w:trHeight w:val="55"/>
        </w:trPr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center"/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38F2" w:rsidRPr="00D30670" w:rsidRDefault="00FD38F2" w:rsidP="00FD38F2">
            <w:pPr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02.09.                   47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2.000,00 КМ</w:t>
            </w:r>
          </w:p>
        </w:tc>
        <w:tc>
          <w:tcPr>
            <w:tcW w:w="13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94.000,00 КМ</w:t>
            </w:r>
          </w:p>
        </w:tc>
      </w:tr>
      <w:tr w:rsidR="00DD0DD0" w:rsidRPr="00D30670" w:rsidTr="00DD0DD0">
        <w:trPr>
          <w:trHeight w:val="65"/>
        </w:trPr>
        <w:tc>
          <w:tcPr>
            <w:tcW w:w="319" w:type="pct"/>
            <w:shd w:val="clear" w:color="auto" w:fill="auto"/>
            <w:noWrap/>
            <w:vAlign w:val="bottom"/>
            <w:hideMark/>
          </w:tcPr>
          <w:p w:rsidR="00FD38F2" w:rsidRPr="00D30670" w:rsidRDefault="00FD38F2" w:rsidP="00FD38F2">
            <w:pPr>
              <w:jc w:val="center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:rsidR="00FD38F2" w:rsidRPr="00D30670" w:rsidRDefault="00FD38F2" w:rsidP="00FD38F2">
            <w:pPr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Raiffeisen Bank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25.09.                    4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2.000,00 КМ</w:t>
            </w: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8.000,00 КМ</w:t>
            </w:r>
          </w:p>
        </w:tc>
      </w:tr>
      <w:tr w:rsidR="00DD0DD0" w:rsidRPr="00D30670" w:rsidTr="00DD0DD0">
        <w:trPr>
          <w:trHeight w:val="55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center"/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38F2" w:rsidRPr="00D30670" w:rsidRDefault="00FD38F2" w:rsidP="00FD38F2">
            <w:pPr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rPr>
                <w:rFonts w:ascii="Cambria" w:hAnsi="Cambria" w:cs="Calibri"/>
                <w:b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i/>
                <w:sz w:val="22"/>
                <w:szCs w:val="22"/>
              </w:rPr>
              <w:t xml:space="preserve">UKUPNO              51 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b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i/>
                <w:sz w:val="22"/>
                <w:szCs w:val="22"/>
              </w:rPr>
              <w:t>2.000,00 KM</w:t>
            </w: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  <w:t>102.000,00 KM</w:t>
            </w:r>
          </w:p>
        </w:tc>
      </w:tr>
      <w:tr w:rsidR="00DD0DD0" w:rsidRPr="00D30670" w:rsidTr="00DD0DD0">
        <w:trPr>
          <w:trHeight w:val="60"/>
        </w:trPr>
        <w:tc>
          <w:tcPr>
            <w:tcW w:w="31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38F2" w:rsidRPr="00D30670" w:rsidRDefault="00FD38F2" w:rsidP="00FD38F2">
            <w:pPr>
              <w:jc w:val="center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38F2" w:rsidRPr="00D30670" w:rsidRDefault="00FD38F2" w:rsidP="00FD38F2">
            <w:pPr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KIB Banka</w:t>
            </w:r>
          </w:p>
        </w:tc>
        <w:tc>
          <w:tcPr>
            <w:tcW w:w="12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02.09.                    3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2.000,00 КМ</w:t>
            </w:r>
          </w:p>
        </w:tc>
        <w:tc>
          <w:tcPr>
            <w:tcW w:w="13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6.000,00 КМ</w:t>
            </w:r>
          </w:p>
        </w:tc>
      </w:tr>
      <w:tr w:rsidR="00DD0DD0" w:rsidRPr="00D30670" w:rsidTr="00DD0DD0">
        <w:trPr>
          <w:trHeight w:val="87"/>
        </w:trPr>
        <w:tc>
          <w:tcPr>
            <w:tcW w:w="319" w:type="pct"/>
            <w:vMerge/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center"/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25.09.                    0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i/>
                <w:sz w:val="22"/>
                <w:szCs w:val="22"/>
              </w:rPr>
              <w:t>2.000,00 КМ</w:t>
            </w: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Cs/>
                <w:i/>
                <w:sz w:val="22"/>
                <w:szCs w:val="22"/>
              </w:rPr>
              <w:t>- КМ</w:t>
            </w:r>
          </w:p>
        </w:tc>
      </w:tr>
      <w:tr w:rsidR="00DD0DD0" w:rsidRPr="00D30670" w:rsidTr="00DD0DD0">
        <w:trPr>
          <w:trHeight w:val="96"/>
        </w:trPr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F2" w:rsidRPr="00D30670" w:rsidRDefault="00FD38F2" w:rsidP="00FD38F2">
            <w:pPr>
              <w:jc w:val="center"/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F2" w:rsidRPr="00D30670" w:rsidRDefault="00FD38F2" w:rsidP="00FD38F2">
            <w:pPr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F2" w:rsidRPr="00D30670" w:rsidRDefault="00FD38F2" w:rsidP="00FD38F2">
            <w:pPr>
              <w:rPr>
                <w:rFonts w:ascii="Cambria" w:hAnsi="Cambria" w:cs="Calibri"/>
                <w:b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i/>
                <w:sz w:val="22"/>
                <w:szCs w:val="22"/>
              </w:rPr>
              <w:t xml:space="preserve">UKUPNO               3 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b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i/>
                <w:sz w:val="22"/>
                <w:szCs w:val="22"/>
              </w:rPr>
              <w:t>2.000,00 KM</w:t>
            </w: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  <w:t>6.000,00 KM</w:t>
            </w:r>
          </w:p>
        </w:tc>
      </w:tr>
      <w:tr w:rsidR="00DD0DD0" w:rsidRPr="00D30670" w:rsidTr="00DD0DD0">
        <w:trPr>
          <w:trHeight w:val="55"/>
        </w:trPr>
        <w:tc>
          <w:tcPr>
            <w:tcW w:w="12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:rsidR="00FD38F2" w:rsidRPr="00D30670" w:rsidRDefault="00FD38F2" w:rsidP="00FD38F2">
            <w:pPr>
              <w:jc w:val="center"/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  <w:t>UKUPNO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D38F2" w:rsidRPr="00D30670" w:rsidRDefault="00FD38F2" w:rsidP="00FD38F2">
            <w:pPr>
              <w:jc w:val="center"/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  <w:t xml:space="preserve">                          125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D38F2" w:rsidRPr="00D30670" w:rsidRDefault="00FD38F2" w:rsidP="00FD38F2">
            <w:pPr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  <w:t xml:space="preserve">            2.000,00 KM  </w:t>
            </w: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FD38F2" w:rsidRPr="00D30670" w:rsidRDefault="00FD38F2" w:rsidP="00FD38F2">
            <w:pPr>
              <w:jc w:val="right"/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</w:pPr>
            <w:r w:rsidRPr="00D30670"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  <w:t>250.000,00 КМ</w:t>
            </w:r>
          </w:p>
        </w:tc>
      </w:tr>
    </w:tbl>
    <w:p w:rsidR="00E56025" w:rsidRPr="00D30670" w:rsidRDefault="00E56025" w:rsidP="003B0777">
      <w:pPr>
        <w:jc w:val="both"/>
        <w:rPr>
          <w:rFonts w:asciiTheme="majorHAnsi" w:hAnsiTheme="majorHAnsi"/>
          <w:b/>
          <w:i/>
          <w:sz w:val="16"/>
          <w:szCs w:val="16"/>
        </w:rPr>
      </w:pPr>
    </w:p>
    <w:p w:rsidR="004271B9" w:rsidRPr="00D30670" w:rsidRDefault="00274580" w:rsidP="003B0777">
      <w:pPr>
        <w:jc w:val="both"/>
        <w:rPr>
          <w:rFonts w:ascii="Cambria" w:hAnsi="Cambria"/>
          <w:b/>
          <w:i/>
        </w:rPr>
      </w:pPr>
      <w:r w:rsidRPr="00D30670">
        <w:rPr>
          <w:rFonts w:ascii="Cambria" w:hAnsi="Cambria"/>
          <w:b/>
          <w:i/>
        </w:rPr>
        <w:t>Statistički podaci o stipendijama za 201</w:t>
      </w:r>
      <w:r w:rsidR="00FD3288" w:rsidRPr="00D30670">
        <w:rPr>
          <w:rFonts w:ascii="Cambria" w:hAnsi="Cambria"/>
          <w:b/>
          <w:i/>
        </w:rPr>
        <w:t>9</w:t>
      </w:r>
      <w:r w:rsidRPr="00D30670">
        <w:rPr>
          <w:rFonts w:ascii="Cambria" w:hAnsi="Cambria"/>
          <w:b/>
          <w:i/>
        </w:rPr>
        <w:t>/</w:t>
      </w:r>
      <w:r w:rsidR="00FD3288" w:rsidRPr="00D30670">
        <w:rPr>
          <w:rFonts w:ascii="Cambria" w:hAnsi="Cambria"/>
          <w:b/>
          <w:i/>
        </w:rPr>
        <w:t>20</w:t>
      </w:r>
      <w:r w:rsidRPr="00D30670">
        <w:rPr>
          <w:rFonts w:ascii="Cambria" w:hAnsi="Cambria"/>
          <w:b/>
          <w:i/>
        </w:rPr>
        <w:t xml:space="preserve">. </w:t>
      </w:r>
      <w:r w:rsidR="00B5126B" w:rsidRPr="00D30670">
        <w:rPr>
          <w:rFonts w:ascii="Cambria" w:hAnsi="Cambria"/>
          <w:b/>
          <w:i/>
        </w:rPr>
        <w:t>g</w:t>
      </w:r>
      <w:r w:rsidRPr="00D30670">
        <w:rPr>
          <w:rFonts w:ascii="Cambria" w:hAnsi="Cambria"/>
          <w:b/>
          <w:i/>
        </w:rPr>
        <w:t>odinu</w:t>
      </w:r>
    </w:p>
    <w:p w:rsidR="004A507E" w:rsidRPr="00DD0DD0" w:rsidRDefault="004A507E" w:rsidP="00B5126B">
      <w:pPr>
        <w:jc w:val="both"/>
        <w:rPr>
          <w:rFonts w:ascii="Cambria" w:hAnsi="Cambria"/>
          <w:b/>
          <w:i/>
          <w:color w:val="1F497D" w:themeColor="text2"/>
          <w:sz w:val="12"/>
          <w:szCs w:val="12"/>
          <w:lang w:val="bs-Latn-BA"/>
        </w:rPr>
      </w:pPr>
    </w:p>
    <w:p w:rsidR="008B0EAC" w:rsidRPr="00D30670" w:rsidRDefault="008B0EAC" w:rsidP="00AA2D09">
      <w:pPr>
        <w:tabs>
          <w:tab w:val="left" w:pos="5019"/>
        </w:tabs>
        <w:jc w:val="both"/>
        <w:rPr>
          <w:rFonts w:ascii="Cambria" w:hAnsi="Cambria"/>
          <w:b/>
          <w:i/>
          <w:lang w:val="bs-Latn-BA"/>
        </w:rPr>
      </w:pPr>
      <w:r w:rsidRPr="00D30670">
        <w:rPr>
          <w:rFonts w:ascii="Cambria" w:hAnsi="Cambria"/>
          <w:b/>
          <w:i/>
          <w:lang w:val="bs-Latn-BA"/>
        </w:rPr>
        <w:t>Polna struktura stipendista</w:t>
      </w:r>
      <w:r w:rsidR="00AA2D09" w:rsidRPr="00D30670">
        <w:rPr>
          <w:rFonts w:ascii="Cambria" w:hAnsi="Cambria"/>
          <w:b/>
          <w:i/>
          <w:lang w:val="bs-Latn-BA"/>
        </w:rPr>
        <w:tab/>
      </w:r>
    </w:p>
    <w:p w:rsidR="00D30670" w:rsidRPr="00D30670" w:rsidRDefault="00D30670" w:rsidP="00AA2D09">
      <w:pPr>
        <w:tabs>
          <w:tab w:val="left" w:pos="5019"/>
        </w:tabs>
        <w:jc w:val="both"/>
        <w:rPr>
          <w:rFonts w:ascii="Cambria" w:hAnsi="Cambria"/>
          <w:b/>
          <w:i/>
          <w:sz w:val="4"/>
          <w:szCs w:val="4"/>
          <w:lang w:val="bs-Latn-BA"/>
        </w:rPr>
      </w:pPr>
    </w:p>
    <w:p w:rsidR="008B0EAC" w:rsidRPr="00D30670" w:rsidRDefault="008B0EAC" w:rsidP="00B5126B">
      <w:pPr>
        <w:jc w:val="both"/>
        <w:rPr>
          <w:rFonts w:ascii="Cambria" w:hAnsi="Cambria"/>
          <w:b/>
          <w:i/>
          <w:sz w:val="10"/>
          <w:szCs w:val="10"/>
          <w:lang w:val="bs-Latn-BA"/>
        </w:rPr>
      </w:pPr>
    </w:p>
    <w:tbl>
      <w:tblPr>
        <w:tblpPr w:leftFromText="180" w:rightFromText="180" w:vertAnchor="text" w:horzAnchor="margin" w:tblpY="16"/>
        <w:tblOverlap w:val="never"/>
        <w:tblW w:w="25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416"/>
        <w:gridCol w:w="851"/>
      </w:tblGrid>
      <w:tr w:rsidR="00DD0DD0" w:rsidRPr="00D30670" w:rsidTr="00DD0DD0">
        <w:trPr>
          <w:trHeight w:val="617"/>
        </w:trPr>
        <w:tc>
          <w:tcPr>
            <w:tcW w:w="2573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A2D09" w:rsidRPr="00D30670" w:rsidRDefault="00AA2D09" w:rsidP="00AA2D09">
            <w:pPr>
              <w:spacing w:line="480" w:lineRule="auto"/>
              <w:jc w:val="center"/>
              <w:rPr>
                <w:rFonts w:ascii="Cambria" w:hAnsi="Cambria"/>
                <w:b/>
                <w:bCs/>
                <w:i/>
                <w:sz w:val="18"/>
                <w:szCs w:val="20"/>
              </w:rPr>
            </w:pPr>
            <w:r w:rsidRPr="00D30670">
              <w:rPr>
                <w:rFonts w:ascii="Cambria" w:hAnsi="Cambria"/>
                <w:b/>
                <w:bCs/>
                <w:i/>
                <w:sz w:val="18"/>
                <w:szCs w:val="20"/>
              </w:rPr>
              <w:t>MUŠKI/ŽENSKI</w:t>
            </w:r>
          </w:p>
        </w:tc>
        <w:tc>
          <w:tcPr>
            <w:tcW w:w="1516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A2D09" w:rsidRPr="00D30670" w:rsidRDefault="00AA2D09" w:rsidP="00AA2D09">
            <w:pPr>
              <w:spacing w:line="480" w:lineRule="auto"/>
              <w:jc w:val="center"/>
              <w:rPr>
                <w:rFonts w:ascii="Cambria" w:hAnsi="Cambria"/>
                <w:b/>
                <w:bCs/>
                <w:i/>
                <w:sz w:val="18"/>
                <w:szCs w:val="20"/>
              </w:rPr>
            </w:pPr>
            <w:r w:rsidRPr="00D30670">
              <w:rPr>
                <w:rFonts w:ascii="Cambria" w:hAnsi="Cambria"/>
                <w:b/>
                <w:bCs/>
                <w:i/>
                <w:sz w:val="18"/>
                <w:szCs w:val="20"/>
              </w:rPr>
              <w:t>BROJ STIPENDISTA</w:t>
            </w:r>
          </w:p>
        </w:tc>
        <w:tc>
          <w:tcPr>
            <w:tcW w:w="91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:rsidR="00AA2D09" w:rsidRPr="00D30670" w:rsidRDefault="00AA2D09" w:rsidP="00AA2D09">
            <w:pPr>
              <w:spacing w:line="480" w:lineRule="auto"/>
              <w:jc w:val="center"/>
              <w:rPr>
                <w:rFonts w:ascii="Cambria" w:hAnsi="Cambria"/>
                <w:b/>
                <w:bCs/>
                <w:i/>
                <w:sz w:val="18"/>
                <w:szCs w:val="20"/>
              </w:rPr>
            </w:pPr>
            <w:r w:rsidRPr="00D30670">
              <w:rPr>
                <w:rFonts w:ascii="Cambria" w:hAnsi="Cambria"/>
                <w:b/>
                <w:bCs/>
                <w:i/>
                <w:sz w:val="18"/>
                <w:szCs w:val="20"/>
              </w:rPr>
              <w:t>%</w:t>
            </w:r>
          </w:p>
        </w:tc>
      </w:tr>
      <w:tr w:rsidR="00DD0DD0" w:rsidRPr="00D30670" w:rsidTr="00DD0DD0">
        <w:trPr>
          <w:trHeight w:val="120"/>
        </w:trPr>
        <w:tc>
          <w:tcPr>
            <w:tcW w:w="2573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A2D09" w:rsidRPr="00D30670" w:rsidRDefault="00AA2D09" w:rsidP="00AA2D09">
            <w:pPr>
              <w:spacing w:line="480" w:lineRule="auto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 w:rsidRPr="00D30670">
              <w:rPr>
                <w:rFonts w:ascii="Cambria" w:hAnsi="Cambria"/>
                <w:i/>
                <w:sz w:val="18"/>
                <w:szCs w:val="20"/>
              </w:rPr>
              <w:t>MUŠKI</w:t>
            </w:r>
          </w:p>
        </w:tc>
        <w:tc>
          <w:tcPr>
            <w:tcW w:w="1516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A2D09" w:rsidRPr="00D30670" w:rsidRDefault="00AA2D09" w:rsidP="00AA2D09">
            <w:pPr>
              <w:spacing w:line="480" w:lineRule="auto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 w:rsidRPr="00D30670">
              <w:rPr>
                <w:rFonts w:ascii="Cambria" w:hAnsi="Cambria"/>
                <w:i/>
                <w:sz w:val="18"/>
                <w:szCs w:val="20"/>
              </w:rPr>
              <w:t>36</w:t>
            </w:r>
          </w:p>
        </w:tc>
        <w:tc>
          <w:tcPr>
            <w:tcW w:w="911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A2D09" w:rsidRPr="00D30670" w:rsidRDefault="00AA2D09" w:rsidP="00AA2D09">
            <w:pPr>
              <w:spacing w:line="480" w:lineRule="auto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 w:rsidRPr="00D30670">
              <w:rPr>
                <w:rFonts w:ascii="Cambria" w:hAnsi="Cambria"/>
                <w:i/>
                <w:sz w:val="18"/>
                <w:szCs w:val="20"/>
              </w:rPr>
              <w:t>28,8%</w:t>
            </w:r>
          </w:p>
        </w:tc>
      </w:tr>
      <w:tr w:rsidR="00DD0DD0" w:rsidRPr="00D30670" w:rsidTr="00DD0DD0">
        <w:trPr>
          <w:trHeight w:val="237"/>
        </w:trPr>
        <w:tc>
          <w:tcPr>
            <w:tcW w:w="2573" w:type="pct"/>
            <w:tcBorders>
              <w:bottom w:val="thinThickSmallGap" w:sz="24" w:space="0" w:color="auto"/>
            </w:tcBorders>
            <w:vAlign w:val="center"/>
          </w:tcPr>
          <w:p w:rsidR="00AA2D09" w:rsidRPr="00D30670" w:rsidRDefault="00AA2D09" w:rsidP="00AA2D09">
            <w:pPr>
              <w:spacing w:line="480" w:lineRule="auto"/>
              <w:jc w:val="center"/>
              <w:rPr>
                <w:rFonts w:ascii="Cambria" w:hAnsi="Cambria"/>
                <w:b/>
                <w:i/>
                <w:sz w:val="18"/>
                <w:szCs w:val="20"/>
              </w:rPr>
            </w:pPr>
            <w:r w:rsidRPr="00D30670">
              <w:rPr>
                <w:rFonts w:ascii="Cambria" w:hAnsi="Cambria"/>
                <w:b/>
                <w:i/>
                <w:sz w:val="18"/>
                <w:szCs w:val="20"/>
              </w:rPr>
              <w:t>ŽENSKI</w:t>
            </w:r>
          </w:p>
        </w:tc>
        <w:tc>
          <w:tcPr>
            <w:tcW w:w="1516" w:type="pct"/>
            <w:tcBorders>
              <w:bottom w:val="thinThickSmallGap" w:sz="24" w:space="0" w:color="auto"/>
            </w:tcBorders>
            <w:vAlign w:val="center"/>
          </w:tcPr>
          <w:p w:rsidR="00AA2D09" w:rsidRPr="00D30670" w:rsidRDefault="00AA2D09" w:rsidP="00AA2D09">
            <w:pPr>
              <w:spacing w:line="480" w:lineRule="auto"/>
              <w:jc w:val="center"/>
              <w:rPr>
                <w:rFonts w:ascii="Cambria" w:hAnsi="Cambria"/>
                <w:b/>
                <w:i/>
                <w:sz w:val="18"/>
                <w:szCs w:val="20"/>
              </w:rPr>
            </w:pPr>
            <w:r w:rsidRPr="00D30670">
              <w:rPr>
                <w:rFonts w:ascii="Cambria" w:hAnsi="Cambria"/>
                <w:b/>
                <w:i/>
                <w:sz w:val="18"/>
                <w:szCs w:val="20"/>
              </w:rPr>
              <w:t>89</w:t>
            </w:r>
          </w:p>
        </w:tc>
        <w:tc>
          <w:tcPr>
            <w:tcW w:w="911" w:type="pct"/>
            <w:tcBorders>
              <w:bottom w:val="thinThickSmallGap" w:sz="24" w:space="0" w:color="auto"/>
            </w:tcBorders>
            <w:vAlign w:val="center"/>
          </w:tcPr>
          <w:p w:rsidR="00AA2D09" w:rsidRPr="00D30670" w:rsidRDefault="00AA2D09" w:rsidP="00AA2D09">
            <w:pPr>
              <w:spacing w:line="480" w:lineRule="auto"/>
              <w:jc w:val="center"/>
              <w:rPr>
                <w:rFonts w:ascii="Cambria" w:hAnsi="Cambria"/>
                <w:b/>
                <w:i/>
                <w:sz w:val="18"/>
                <w:szCs w:val="20"/>
              </w:rPr>
            </w:pPr>
            <w:r w:rsidRPr="00D30670">
              <w:rPr>
                <w:rFonts w:ascii="Cambria" w:hAnsi="Cambria"/>
                <w:b/>
                <w:i/>
                <w:sz w:val="18"/>
                <w:szCs w:val="20"/>
              </w:rPr>
              <w:t>71,2%</w:t>
            </w:r>
          </w:p>
        </w:tc>
      </w:tr>
    </w:tbl>
    <w:p w:rsidR="000F15F1" w:rsidRPr="00D30670" w:rsidRDefault="008B0EAC" w:rsidP="000F15F1">
      <w:pPr>
        <w:jc w:val="both"/>
        <w:rPr>
          <w:rFonts w:ascii="Cambria" w:hAnsi="Cambria"/>
          <w:b/>
          <w:i/>
          <w:lang w:val="bs-Latn-BA"/>
        </w:rPr>
      </w:pPr>
      <w:r w:rsidRPr="00D30670">
        <w:rPr>
          <w:noProof/>
          <w:lang w:val="en-US" w:eastAsia="en-US"/>
        </w:rPr>
        <w:drawing>
          <wp:inline distT="0" distB="0" distL="0" distR="0" wp14:anchorId="2B0F76AA" wp14:editId="0B481CD8">
            <wp:extent cx="2584450" cy="1276985"/>
            <wp:effectExtent l="0" t="0" r="6350" b="1841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126B" w:rsidRPr="00D30670" w:rsidRDefault="002F2527" w:rsidP="000F15F1">
      <w:pPr>
        <w:jc w:val="both"/>
        <w:rPr>
          <w:rFonts w:ascii="Cambria" w:hAnsi="Cambria"/>
          <w:i/>
          <w:sz w:val="10"/>
          <w:szCs w:val="10"/>
        </w:rPr>
      </w:pPr>
      <w:r w:rsidRPr="00D30670">
        <w:rPr>
          <w:rFonts w:ascii="Cambria" w:hAnsi="Cambria"/>
          <w:i/>
          <w:sz w:val="10"/>
          <w:szCs w:val="10"/>
        </w:rPr>
        <w:tab/>
      </w:r>
    </w:p>
    <w:p w:rsidR="00B5126B" w:rsidRPr="00686E13" w:rsidRDefault="00B5126B" w:rsidP="009B3CE5">
      <w:pPr>
        <w:jc w:val="both"/>
        <w:rPr>
          <w:rFonts w:ascii="Cambria" w:hAnsi="Cambria"/>
          <w:i/>
        </w:rPr>
      </w:pPr>
      <w:r w:rsidRPr="00686E13">
        <w:rPr>
          <w:rFonts w:ascii="Cambria" w:hAnsi="Cambria"/>
          <w:i/>
        </w:rPr>
        <w:t>Iz</w:t>
      </w:r>
      <w:r w:rsidR="00C835BB" w:rsidRPr="00686E13">
        <w:rPr>
          <w:rFonts w:ascii="Cambria" w:hAnsi="Cambria"/>
          <w:i/>
        </w:rPr>
        <w:t xml:space="preserve"> prethodne</w:t>
      </w:r>
      <w:r w:rsidRPr="00686E13">
        <w:rPr>
          <w:rFonts w:ascii="Cambria" w:hAnsi="Cambria"/>
          <w:i/>
        </w:rPr>
        <w:t xml:space="preserve"> tabele vidljivo je da od ukupnog broja stipendista Općine Velika Kladuša u akademskoj 201</w:t>
      </w:r>
      <w:r w:rsidR="00AA2D09" w:rsidRPr="00686E13">
        <w:rPr>
          <w:rFonts w:ascii="Cambria" w:hAnsi="Cambria"/>
          <w:i/>
        </w:rPr>
        <w:t>9</w:t>
      </w:r>
      <w:r w:rsidRPr="00686E13">
        <w:rPr>
          <w:rFonts w:ascii="Cambria" w:hAnsi="Cambria"/>
          <w:i/>
        </w:rPr>
        <w:t>/</w:t>
      </w:r>
      <w:r w:rsidR="00AA2D09" w:rsidRPr="00686E13">
        <w:rPr>
          <w:rFonts w:ascii="Cambria" w:hAnsi="Cambria"/>
          <w:i/>
        </w:rPr>
        <w:t>20</w:t>
      </w:r>
      <w:r w:rsidRPr="00686E13">
        <w:rPr>
          <w:rFonts w:ascii="Cambria" w:hAnsi="Cambria"/>
          <w:i/>
        </w:rPr>
        <w:t xml:space="preserve">. godini </w:t>
      </w:r>
      <w:r w:rsidR="00AA2D09" w:rsidRPr="00686E13">
        <w:rPr>
          <w:rFonts w:ascii="Cambria" w:hAnsi="Cambria"/>
          <w:i/>
        </w:rPr>
        <w:t>71%</w:t>
      </w:r>
      <w:r w:rsidR="009B3CE5" w:rsidRPr="00686E13">
        <w:rPr>
          <w:rFonts w:ascii="Cambria" w:hAnsi="Cambria"/>
          <w:i/>
        </w:rPr>
        <w:t xml:space="preserve"> </w:t>
      </w:r>
      <w:r w:rsidR="003F62B1" w:rsidRPr="00686E13">
        <w:rPr>
          <w:rFonts w:ascii="Cambria" w:hAnsi="Cambria"/>
          <w:i/>
        </w:rPr>
        <w:t>su žene, dok je</w:t>
      </w:r>
      <w:r w:rsidRPr="00686E13">
        <w:rPr>
          <w:rFonts w:ascii="Cambria" w:hAnsi="Cambria"/>
          <w:i/>
        </w:rPr>
        <w:t xml:space="preserve"> </w:t>
      </w:r>
      <w:r w:rsidR="00AA2D09" w:rsidRPr="00686E13">
        <w:rPr>
          <w:rFonts w:ascii="Cambria" w:hAnsi="Cambria"/>
          <w:i/>
        </w:rPr>
        <w:t>29%</w:t>
      </w:r>
      <w:r w:rsidRPr="00686E13">
        <w:rPr>
          <w:rFonts w:ascii="Cambria" w:hAnsi="Cambria"/>
          <w:i/>
        </w:rPr>
        <w:t xml:space="preserve"> stipendista muškarci.</w:t>
      </w:r>
      <w:r w:rsidR="00F43956" w:rsidRPr="00686E13">
        <w:rPr>
          <w:rFonts w:ascii="Cambria" w:hAnsi="Cambria"/>
          <w:i/>
        </w:rPr>
        <w:t xml:space="preserve"> U </w:t>
      </w:r>
      <w:r w:rsidR="00496921" w:rsidRPr="00686E13">
        <w:rPr>
          <w:rFonts w:ascii="Cambria" w:hAnsi="Cambria"/>
          <w:i/>
        </w:rPr>
        <w:t>ovoj</w:t>
      </w:r>
      <w:r w:rsidR="00F43956" w:rsidRPr="00686E13">
        <w:rPr>
          <w:rFonts w:ascii="Cambria" w:hAnsi="Cambria"/>
          <w:i/>
        </w:rPr>
        <w:t xml:space="preserve"> godin</w:t>
      </w:r>
      <w:r w:rsidR="00496921" w:rsidRPr="00686E13">
        <w:rPr>
          <w:rFonts w:ascii="Cambria" w:hAnsi="Cambria"/>
          <w:i/>
        </w:rPr>
        <w:t>i</w:t>
      </w:r>
      <w:r w:rsidR="00F43956" w:rsidRPr="00686E13">
        <w:rPr>
          <w:rFonts w:ascii="Cambria" w:hAnsi="Cambria"/>
          <w:i/>
        </w:rPr>
        <w:t xml:space="preserve"> </w:t>
      </w:r>
      <w:r w:rsidR="00496921" w:rsidRPr="00686E13">
        <w:rPr>
          <w:rFonts w:ascii="Cambria" w:hAnsi="Cambria"/>
          <w:i/>
        </w:rPr>
        <w:t xml:space="preserve">broj </w:t>
      </w:r>
      <w:r w:rsidR="00AA2D09" w:rsidRPr="00686E13">
        <w:rPr>
          <w:rFonts w:ascii="Cambria" w:hAnsi="Cambria"/>
          <w:i/>
        </w:rPr>
        <w:t>muškaraca</w:t>
      </w:r>
      <w:r w:rsidR="00496921" w:rsidRPr="00686E13">
        <w:rPr>
          <w:rFonts w:ascii="Cambria" w:hAnsi="Cambria"/>
          <w:i/>
        </w:rPr>
        <w:t>-stipendista je povećan.</w:t>
      </w:r>
    </w:p>
    <w:p w:rsidR="00AA2D09" w:rsidRPr="00DD0DD0" w:rsidRDefault="00AA2D09" w:rsidP="009B3CE5">
      <w:pPr>
        <w:jc w:val="both"/>
        <w:rPr>
          <w:rFonts w:ascii="Cambria" w:hAnsi="Cambria"/>
          <w:i/>
          <w:color w:val="1F497D" w:themeColor="text2"/>
          <w:sz w:val="16"/>
          <w:szCs w:val="16"/>
        </w:rPr>
      </w:pPr>
    </w:p>
    <w:p w:rsidR="008B0EAC" w:rsidRPr="00686E13" w:rsidRDefault="008B0EAC" w:rsidP="008B0EAC">
      <w:pPr>
        <w:jc w:val="both"/>
        <w:rPr>
          <w:b/>
          <w:i/>
        </w:rPr>
      </w:pPr>
      <w:r w:rsidRPr="00686E13">
        <w:rPr>
          <w:b/>
          <w:i/>
        </w:rPr>
        <w:t>Stipendisti po mjestu studiranja</w:t>
      </w:r>
    </w:p>
    <w:p w:rsidR="00AC0AB2" w:rsidRPr="00DD0DD0" w:rsidRDefault="00AC0AB2" w:rsidP="008B0EAC">
      <w:pPr>
        <w:jc w:val="both"/>
        <w:rPr>
          <w:b/>
          <w:i/>
          <w:color w:val="1F497D" w:themeColor="text2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2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133"/>
      </w:tblGrid>
      <w:tr w:rsidR="00AC0AB2" w:rsidRPr="00AC0AB2" w:rsidTr="00DD0DD0">
        <w:trPr>
          <w:trHeight w:val="197"/>
        </w:trPr>
        <w:tc>
          <w:tcPr>
            <w:tcW w:w="178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b/>
                <w:bCs/>
                <w:i/>
                <w:color w:val="1F497D" w:themeColor="text2"/>
                <w:sz w:val="20"/>
              </w:rPr>
              <w:t>MJESTO</w:t>
            </w:r>
          </w:p>
        </w:tc>
        <w:tc>
          <w:tcPr>
            <w:tcW w:w="1787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b/>
                <w:bCs/>
                <w:i/>
                <w:color w:val="1F497D" w:themeColor="text2"/>
                <w:sz w:val="20"/>
              </w:rPr>
              <w:t>BROJ STIPENDISTA</w:t>
            </w:r>
          </w:p>
        </w:tc>
        <w:tc>
          <w:tcPr>
            <w:tcW w:w="142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b/>
                <w:bCs/>
                <w:i/>
                <w:color w:val="1F497D" w:themeColor="text2"/>
                <w:sz w:val="20"/>
              </w:rPr>
              <w:t>%</w:t>
            </w:r>
          </w:p>
        </w:tc>
      </w:tr>
      <w:tr w:rsidR="00AC0AB2" w:rsidRPr="00AC0AB2" w:rsidTr="00DD0DD0">
        <w:trPr>
          <w:trHeight w:val="135"/>
        </w:trPr>
        <w:tc>
          <w:tcPr>
            <w:tcW w:w="1784" w:type="pct"/>
            <w:tcBorders>
              <w:top w:val="thinThickSmallGap" w:sz="24" w:space="0" w:color="auto"/>
            </w:tcBorders>
            <w:vAlign w:val="bottom"/>
          </w:tcPr>
          <w:p w:rsidR="008B0EAC" w:rsidRPr="00AC0AB2" w:rsidRDefault="008B0EAC" w:rsidP="00AC0AB2">
            <w:pPr>
              <w:spacing w:line="276" w:lineRule="auto"/>
              <w:rPr>
                <w:rFonts w:ascii="Cambria" w:hAnsi="Cambria"/>
                <w:b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b/>
                <w:i/>
                <w:color w:val="1F497D" w:themeColor="text2"/>
                <w:sz w:val="20"/>
              </w:rPr>
              <w:t>BIHAĆ</w:t>
            </w:r>
          </w:p>
        </w:tc>
        <w:tc>
          <w:tcPr>
            <w:tcW w:w="1787" w:type="pct"/>
            <w:tcBorders>
              <w:top w:val="thinThickSmallGap" w:sz="24" w:space="0" w:color="auto"/>
            </w:tcBorders>
            <w:vAlign w:val="bottom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b/>
                <w:i/>
                <w:color w:val="1F497D" w:themeColor="text2"/>
                <w:sz w:val="20"/>
              </w:rPr>
              <w:t>80</w:t>
            </w:r>
          </w:p>
        </w:tc>
        <w:tc>
          <w:tcPr>
            <w:tcW w:w="1429" w:type="pct"/>
            <w:tcBorders>
              <w:top w:val="thinThickSmallGap" w:sz="24" w:space="0" w:color="auto"/>
            </w:tcBorders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b/>
                <w:i/>
                <w:color w:val="1F497D" w:themeColor="text2"/>
                <w:sz w:val="20"/>
              </w:rPr>
              <w:t>64,0%</w:t>
            </w:r>
          </w:p>
        </w:tc>
      </w:tr>
      <w:tr w:rsidR="00AC0AB2" w:rsidRPr="00AC0AB2" w:rsidTr="00DD0DD0">
        <w:trPr>
          <w:trHeight w:val="136"/>
        </w:trPr>
        <w:tc>
          <w:tcPr>
            <w:tcW w:w="1784" w:type="pct"/>
            <w:vAlign w:val="bottom"/>
          </w:tcPr>
          <w:p w:rsidR="008B0EAC" w:rsidRPr="00AC0AB2" w:rsidRDefault="008B0EAC" w:rsidP="00AC0AB2">
            <w:pPr>
              <w:spacing w:line="276" w:lineRule="auto"/>
              <w:rPr>
                <w:rFonts w:ascii="Cambria" w:hAnsi="Cambria"/>
                <w:b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b/>
                <w:i/>
                <w:color w:val="1F497D" w:themeColor="text2"/>
                <w:sz w:val="20"/>
              </w:rPr>
              <w:t>SARAJEVO</w:t>
            </w:r>
          </w:p>
        </w:tc>
        <w:tc>
          <w:tcPr>
            <w:tcW w:w="1787" w:type="pct"/>
            <w:vAlign w:val="bottom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b/>
                <w:i/>
                <w:color w:val="1F497D" w:themeColor="text2"/>
                <w:sz w:val="20"/>
              </w:rPr>
              <w:t>31</w:t>
            </w:r>
          </w:p>
        </w:tc>
        <w:tc>
          <w:tcPr>
            <w:tcW w:w="1429" w:type="pct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b/>
                <w:i/>
                <w:color w:val="1F497D" w:themeColor="text2"/>
                <w:sz w:val="20"/>
              </w:rPr>
              <w:t>24,8%</w:t>
            </w:r>
          </w:p>
        </w:tc>
      </w:tr>
      <w:tr w:rsidR="00AC0AB2" w:rsidRPr="00AC0AB2" w:rsidTr="00DD0DD0">
        <w:trPr>
          <w:trHeight w:val="139"/>
        </w:trPr>
        <w:tc>
          <w:tcPr>
            <w:tcW w:w="1784" w:type="pct"/>
            <w:vAlign w:val="bottom"/>
          </w:tcPr>
          <w:p w:rsidR="008B0EAC" w:rsidRPr="00AC0AB2" w:rsidRDefault="008B0EAC" w:rsidP="00AC0AB2">
            <w:pPr>
              <w:spacing w:line="276" w:lineRule="auto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i/>
                <w:color w:val="1F497D" w:themeColor="text2"/>
                <w:sz w:val="20"/>
              </w:rPr>
              <w:t>TUZLA</w:t>
            </w:r>
          </w:p>
        </w:tc>
        <w:tc>
          <w:tcPr>
            <w:tcW w:w="1787" w:type="pct"/>
            <w:vAlign w:val="bottom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i/>
                <w:color w:val="1F497D" w:themeColor="text2"/>
                <w:sz w:val="20"/>
              </w:rPr>
              <w:t>7</w:t>
            </w:r>
          </w:p>
        </w:tc>
        <w:tc>
          <w:tcPr>
            <w:tcW w:w="1429" w:type="pct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i/>
                <w:color w:val="1F497D" w:themeColor="text2"/>
                <w:sz w:val="20"/>
              </w:rPr>
              <w:t>5,6%</w:t>
            </w:r>
          </w:p>
        </w:tc>
      </w:tr>
      <w:tr w:rsidR="00AC0AB2" w:rsidRPr="00AC0AB2" w:rsidTr="00DD0DD0">
        <w:trPr>
          <w:trHeight w:val="144"/>
        </w:trPr>
        <w:tc>
          <w:tcPr>
            <w:tcW w:w="1784" w:type="pct"/>
            <w:vAlign w:val="bottom"/>
          </w:tcPr>
          <w:p w:rsidR="008B0EAC" w:rsidRPr="00AC0AB2" w:rsidRDefault="008B0EAC" w:rsidP="00AC0AB2">
            <w:pPr>
              <w:spacing w:line="276" w:lineRule="auto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i/>
                <w:color w:val="1F497D" w:themeColor="text2"/>
                <w:sz w:val="20"/>
              </w:rPr>
              <w:t>MOSTAR</w:t>
            </w:r>
          </w:p>
        </w:tc>
        <w:tc>
          <w:tcPr>
            <w:tcW w:w="1787" w:type="pct"/>
            <w:vAlign w:val="bottom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i/>
                <w:color w:val="1F497D" w:themeColor="text2"/>
                <w:sz w:val="20"/>
              </w:rPr>
              <w:t>5</w:t>
            </w:r>
          </w:p>
        </w:tc>
        <w:tc>
          <w:tcPr>
            <w:tcW w:w="1429" w:type="pct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i/>
                <w:color w:val="1F497D" w:themeColor="text2"/>
                <w:sz w:val="20"/>
              </w:rPr>
              <w:t>4,0%</w:t>
            </w:r>
          </w:p>
        </w:tc>
      </w:tr>
      <w:tr w:rsidR="00AC0AB2" w:rsidRPr="00AC0AB2" w:rsidTr="00AA2D09">
        <w:trPr>
          <w:trHeight w:val="325"/>
        </w:trPr>
        <w:tc>
          <w:tcPr>
            <w:tcW w:w="1784" w:type="pct"/>
            <w:vAlign w:val="bottom"/>
          </w:tcPr>
          <w:p w:rsidR="008B0EAC" w:rsidRPr="00AC0AB2" w:rsidRDefault="008B0EAC" w:rsidP="00AC0AB2">
            <w:pPr>
              <w:spacing w:line="276" w:lineRule="auto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i/>
                <w:color w:val="1F497D" w:themeColor="text2"/>
                <w:sz w:val="20"/>
              </w:rPr>
              <w:t>BANJA LUKA</w:t>
            </w:r>
          </w:p>
        </w:tc>
        <w:tc>
          <w:tcPr>
            <w:tcW w:w="1787" w:type="pct"/>
            <w:vAlign w:val="bottom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i/>
                <w:color w:val="1F497D" w:themeColor="text2"/>
                <w:sz w:val="20"/>
              </w:rPr>
              <w:t>2</w:t>
            </w:r>
          </w:p>
        </w:tc>
        <w:tc>
          <w:tcPr>
            <w:tcW w:w="1429" w:type="pct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i/>
                <w:color w:val="1F497D" w:themeColor="text2"/>
                <w:sz w:val="20"/>
              </w:rPr>
            </w:pPr>
            <w:r w:rsidRPr="00AC0AB2">
              <w:rPr>
                <w:rFonts w:ascii="Cambria" w:hAnsi="Cambria"/>
                <w:i/>
                <w:color w:val="1F497D" w:themeColor="text2"/>
                <w:sz w:val="20"/>
              </w:rPr>
              <w:t>1,6%</w:t>
            </w:r>
          </w:p>
        </w:tc>
      </w:tr>
      <w:tr w:rsidR="00AC0AB2" w:rsidRPr="00AC0AB2" w:rsidTr="00DD0DD0">
        <w:trPr>
          <w:trHeight w:val="55"/>
        </w:trPr>
        <w:tc>
          <w:tcPr>
            <w:tcW w:w="1784" w:type="pct"/>
            <w:shd w:val="clear" w:color="auto" w:fill="000000" w:themeFill="text1"/>
            <w:vAlign w:val="bottom"/>
          </w:tcPr>
          <w:p w:rsidR="008B0EAC" w:rsidRPr="00AC0AB2" w:rsidRDefault="008B0EAC" w:rsidP="00AC0AB2">
            <w:pPr>
              <w:spacing w:line="276" w:lineRule="auto"/>
              <w:rPr>
                <w:rFonts w:ascii="Cambria" w:hAnsi="Cambria"/>
                <w:b/>
                <w:bCs/>
                <w:i/>
                <w:color w:val="FFFFFF" w:themeColor="background1"/>
                <w:sz w:val="20"/>
              </w:rPr>
            </w:pPr>
            <w:r w:rsidRPr="00AC0AB2">
              <w:rPr>
                <w:rFonts w:ascii="Cambria" w:hAnsi="Cambria"/>
                <w:b/>
                <w:bCs/>
                <w:i/>
                <w:color w:val="FFFFFF" w:themeColor="background1"/>
                <w:sz w:val="20"/>
              </w:rPr>
              <w:t>UKUPNO</w:t>
            </w:r>
          </w:p>
        </w:tc>
        <w:tc>
          <w:tcPr>
            <w:tcW w:w="1787" w:type="pct"/>
            <w:shd w:val="clear" w:color="auto" w:fill="000000" w:themeFill="text1"/>
            <w:vAlign w:val="bottom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color w:val="FFFFFF" w:themeColor="background1"/>
                <w:sz w:val="20"/>
              </w:rPr>
            </w:pPr>
            <w:r w:rsidRPr="00AC0AB2">
              <w:rPr>
                <w:rFonts w:ascii="Cambria" w:hAnsi="Cambria"/>
                <w:b/>
                <w:bCs/>
                <w:i/>
                <w:color w:val="FFFFFF" w:themeColor="background1"/>
                <w:sz w:val="20"/>
              </w:rPr>
              <w:t>125</w:t>
            </w:r>
          </w:p>
        </w:tc>
        <w:tc>
          <w:tcPr>
            <w:tcW w:w="1429" w:type="pct"/>
            <w:shd w:val="clear" w:color="auto" w:fill="000000" w:themeFill="text1"/>
          </w:tcPr>
          <w:p w:rsidR="008B0EAC" w:rsidRPr="00AC0AB2" w:rsidRDefault="008B0EAC" w:rsidP="00AC0AB2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color w:val="FFFFFF" w:themeColor="background1"/>
                <w:sz w:val="20"/>
              </w:rPr>
            </w:pPr>
            <w:r w:rsidRPr="00AC0AB2">
              <w:rPr>
                <w:rFonts w:ascii="Cambria" w:hAnsi="Cambria"/>
                <w:b/>
                <w:bCs/>
                <w:i/>
                <w:color w:val="FFFFFF" w:themeColor="background1"/>
                <w:sz w:val="20"/>
              </w:rPr>
              <w:t>100,0%</w:t>
            </w:r>
          </w:p>
        </w:tc>
      </w:tr>
    </w:tbl>
    <w:p w:rsidR="008B0EAC" w:rsidRPr="00AC0AB2" w:rsidRDefault="00943CB7" w:rsidP="008B0EAC">
      <w:pPr>
        <w:jc w:val="both"/>
        <w:rPr>
          <w:b/>
          <w:color w:val="1F497D" w:themeColor="text2"/>
          <w:sz w:val="12"/>
          <w:szCs w:val="12"/>
        </w:rPr>
      </w:pPr>
      <w:r w:rsidRPr="00AC0AB2">
        <w:rPr>
          <w:noProof/>
          <w:color w:val="1F497D" w:themeColor="text2"/>
          <w:lang w:val="en-US" w:eastAsia="en-US"/>
        </w:rPr>
        <w:drawing>
          <wp:inline distT="0" distB="0" distL="0" distR="0" wp14:anchorId="5B830C19" wp14:editId="4D73F838">
            <wp:extent cx="2966720" cy="1555200"/>
            <wp:effectExtent l="0" t="0" r="5080" b="698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2D09" w:rsidRPr="00686E13" w:rsidRDefault="00AA2D09" w:rsidP="008B0EAC">
      <w:pPr>
        <w:jc w:val="both"/>
        <w:rPr>
          <w:b/>
          <w:sz w:val="10"/>
          <w:szCs w:val="10"/>
        </w:rPr>
      </w:pPr>
    </w:p>
    <w:p w:rsidR="00AC0AB2" w:rsidRPr="002D1A36" w:rsidRDefault="00AC0AB2" w:rsidP="00AC0AB2">
      <w:pPr>
        <w:jc w:val="both"/>
        <w:rPr>
          <w:rFonts w:ascii="Cambria" w:hAnsi="Cambria"/>
          <w:i/>
        </w:rPr>
      </w:pPr>
      <w:r w:rsidRPr="002D1A36">
        <w:rPr>
          <w:rFonts w:ascii="Cambria" w:hAnsi="Cambria"/>
          <w:i/>
        </w:rPr>
        <w:t>Od ukupnog broja stipendista Općine Velika Kladuša u akademskoj 2019/2020. godini 80 ih studira na Univerzitetu u Bihaću, što predstavlja 64% od ukupnog broja stipendista Općine, dok 31 stipendista studira na Univerzitetu u Sarajevu, odnosno 25%. Na univerzitetu u Tuzli studira 7 stipendista, ili 6%, na Univerzitetu u Mostaru studiraju 5 stipendista, a na Univerzitetu u Banjaluci 2 stipendista Općine Velika Kladuša.</w:t>
      </w:r>
    </w:p>
    <w:p w:rsidR="00AA2D09" w:rsidRPr="00686E13" w:rsidRDefault="00AA2D09" w:rsidP="008B0EAC">
      <w:pPr>
        <w:jc w:val="both"/>
        <w:rPr>
          <w:b/>
          <w:sz w:val="10"/>
          <w:szCs w:val="10"/>
        </w:rPr>
      </w:pPr>
    </w:p>
    <w:p w:rsidR="008B0EAC" w:rsidRPr="002D1A36" w:rsidRDefault="008B0EAC" w:rsidP="008B0EAC">
      <w:pPr>
        <w:jc w:val="both"/>
        <w:rPr>
          <w:b/>
          <w:i/>
        </w:rPr>
      </w:pPr>
      <w:r w:rsidRPr="002D1A36">
        <w:rPr>
          <w:b/>
          <w:i/>
        </w:rPr>
        <w:t>Stipendisti po godinama studija</w:t>
      </w:r>
    </w:p>
    <w:tbl>
      <w:tblPr>
        <w:tblpPr w:leftFromText="180" w:rightFromText="180" w:vertAnchor="text" w:tblpY="3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672"/>
        <w:gridCol w:w="1672"/>
        <w:gridCol w:w="1671"/>
        <w:gridCol w:w="1669"/>
      </w:tblGrid>
      <w:tr w:rsidR="002D1A36" w:rsidRPr="002D1A36" w:rsidTr="00AC0AB2">
        <w:tc>
          <w:tcPr>
            <w:tcW w:w="1311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b/>
                <w:bCs/>
                <w:i/>
                <w:sz w:val="20"/>
              </w:rPr>
              <w:t>Godina studija</w:t>
            </w:r>
          </w:p>
        </w:tc>
        <w:tc>
          <w:tcPr>
            <w:tcW w:w="923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2D1A36">
              <w:rPr>
                <w:rFonts w:ascii="Cambria" w:hAnsi="Cambria"/>
                <w:b/>
                <w:bCs/>
                <w:i/>
                <w:sz w:val="20"/>
              </w:rPr>
              <w:t>BROJ STIPENDISTA 2018/19. godine</w:t>
            </w:r>
          </w:p>
        </w:tc>
        <w:tc>
          <w:tcPr>
            <w:tcW w:w="923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2D1A36">
              <w:rPr>
                <w:rFonts w:ascii="Cambria" w:hAnsi="Cambria"/>
                <w:b/>
                <w:bCs/>
                <w:i/>
                <w:sz w:val="20"/>
              </w:rPr>
              <w:t>BROJ STIPENDISTA 2019/20. godine</w:t>
            </w:r>
          </w:p>
        </w:tc>
        <w:tc>
          <w:tcPr>
            <w:tcW w:w="922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</w:p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2D1A36">
              <w:rPr>
                <w:rFonts w:ascii="Cambria" w:hAnsi="Cambria"/>
                <w:b/>
                <w:bCs/>
                <w:i/>
                <w:sz w:val="20"/>
              </w:rPr>
              <w:t>INDEX</w:t>
            </w:r>
          </w:p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</w:p>
        </w:tc>
        <w:tc>
          <w:tcPr>
            <w:tcW w:w="92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</w:p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2D1A36">
              <w:rPr>
                <w:rFonts w:ascii="Cambria" w:hAnsi="Cambria"/>
                <w:b/>
                <w:bCs/>
                <w:i/>
                <w:sz w:val="20"/>
              </w:rPr>
              <w:t>Promjena</w:t>
            </w:r>
          </w:p>
          <w:p w:rsidR="002D1A36" w:rsidRPr="002D1A36" w:rsidRDefault="002D1A36" w:rsidP="00AC0AB2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2D1A36">
              <w:rPr>
                <w:rFonts w:ascii="Cambria" w:hAnsi="Cambria"/>
                <w:b/>
                <w:bCs/>
                <w:i/>
                <w:sz w:val="20"/>
              </w:rPr>
              <w:t>+-</w:t>
            </w:r>
          </w:p>
        </w:tc>
      </w:tr>
      <w:tr w:rsidR="002D1A36" w:rsidRPr="002D1A36" w:rsidTr="00AC0AB2">
        <w:tc>
          <w:tcPr>
            <w:tcW w:w="1311" w:type="pct"/>
            <w:tcBorders>
              <w:top w:val="thinThickSmallGap" w:sz="24" w:space="0" w:color="auto"/>
            </w:tcBorders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PRVA GODINA</w:t>
            </w:r>
          </w:p>
        </w:tc>
        <w:tc>
          <w:tcPr>
            <w:tcW w:w="923" w:type="pct"/>
            <w:tcBorders>
              <w:top w:val="thinThickSmallGap" w:sz="24" w:space="0" w:color="auto"/>
            </w:tcBorders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2"/>
              </w:rPr>
            </w:pPr>
            <w:r w:rsidRPr="002D1A36">
              <w:rPr>
                <w:rFonts w:ascii="Cambria" w:hAnsi="Cambria"/>
                <w:i/>
                <w:sz w:val="22"/>
              </w:rPr>
              <w:t>27</w:t>
            </w:r>
          </w:p>
        </w:tc>
        <w:tc>
          <w:tcPr>
            <w:tcW w:w="923" w:type="pct"/>
            <w:tcBorders>
              <w:top w:val="thinThickSmallGap" w:sz="24" w:space="0" w:color="auto"/>
            </w:tcBorders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21</w:t>
            </w:r>
          </w:p>
        </w:tc>
        <w:tc>
          <w:tcPr>
            <w:tcW w:w="922" w:type="pct"/>
            <w:tcBorders>
              <w:top w:val="thinThickSmallGap" w:sz="24" w:space="0" w:color="auto"/>
            </w:tcBorders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77,78</w:t>
            </w:r>
          </w:p>
        </w:tc>
        <w:tc>
          <w:tcPr>
            <w:tcW w:w="921" w:type="pct"/>
            <w:tcBorders>
              <w:top w:val="thinThickSmallGap" w:sz="24" w:space="0" w:color="auto"/>
            </w:tcBorders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-6</w:t>
            </w:r>
          </w:p>
        </w:tc>
      </w:tr>
      <w:tr w:rsidR="002D1A36" w:rsidRPr="002D1A36" w:rsidTr="00AC0AB2">
        <w:tc>
          <w:tcPr>
            <w:tcW w:w="131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DRUGA GODINA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2"/>
              </w:rPr>
            </w:pPr>
            <w:r w:rsidRPr="002D1A36">
              <w:rPr>
                <w:rFonts w:ascii="Cambria" w:hAnsi="Cambria"/>
                <w:i/>
                <w:sz w:val="22"/>
              </w:rPr>
              <w:t>19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36</w:t>
            </w:r>
          </w:p>
        </w:tc>
        <w:tc>
          <w:tcPr>
            <w:tcW w:w="922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189,47</w:t>
            </w:r>
          </w:p>
        </w:tc>
        <w:tc>
          <w:tcPr>
            <w:tcW w:w="92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17</w:t>
            </w:r>
          </w:p>
        </w:tc>
      </w:tr>
      <w:tr w:rsidR="002D1A36" w:rsidRPr="002D1A36" w:rsidTr="00AC0AB2">
        <w:tc>
          <w:tcPr>
            <w:tcW w:w="131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TREĆA GODINA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2"/>
              </w:rPr>
            </w:pPr>
            <w:r w:rsidRPr="002D1A36">
              <w:rPr>
                <w:rFonts w:ascii="Cambria" w:hAnsi="Cambria"/>
                <w:i/>
                <w:sz w:val="22"/>
              </w:rPr>
              <w:t>48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27</w:t>
            </w:r>
          </w:p>
        </w:tc>
        <w:tc>
          <w:tcPr>
            <w:tcW w:w="922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56,25</w:t>
            </w:r>
          </w:p>
        </w:tc>
        <w:tc>
          <w:tcPr>
            <w:tcW w:w="92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-21</w:t>
            </w:r>
          </w:p>
        </w:tc>
      </w:tr>
      <w:tr w:rsidR="002D1A36" w:rsidRPr="002D1A36" w:rsidTr="00AC0AB2">
        <w:tc>
          <w:tcPr>
            <w:tcW w:w="131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ČETVRTA GODINA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2"/>
              </w:rPr>
            </w:pPr>
            <w:r w:rsidRPr="002D1A36">
              <w:rPr>
                <w:rFonts w:ascii="Cambria" w:hAnsi="Cambria"/>
                <w:i/>
                <w:sz w:val="22"/>
              </w:rPr>
              <w:t>20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28</w:t>
            </w:r>
          </w:p>
        </w:tc>
        <w:tc>
          <w:tcPr>
            <w:tcW w:w="922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140,00</w:t>
            </w:r>
          </w:p>
        </w:tc>
        <w:tc>
          <w:tcPr>
            <w:tcW w:w="92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8</w:t>
            </w:r>
          </w:p>
        </w:tc>
      </w:tr>
      <w:tr w:rsidR="002D1A36" w:rsidRPr="002D1A36" w:rsidTr="00AC0AB2">
        <w:tc>
          <w:tcPr>
            <w:tcW w:w="131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PETA GODINA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2"/>
              </w:rPr>
            </w:pPr>
            <w:r w:rsidRPr="002D1A36">
              <w:rPr>
                <w:rFonts w:ascii="Cambria" w:hAnsi="Cambria"/>
                <w:i/>
                <w:sz w:val="22"/>
              </w:rPr>
              <w:t>4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3</w:t>
            </w:r>
          </w:p>
        </w:tc>
        <w:tc>
          <w:tcPr>
            <w:tcW w:w="922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75,00</w:t>
            </w:r>
          </w:p>
        </w:tc>
        <w:tc>
          <w:tcPr>
            <w:tcW w:w="92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-1</w:t>
            </w:r>
          </w:p>
        </w:tc>
      </w:tr>
      <w:tr w:rsidR="002D1A36" w:rsidRPr="002D1A36" w:rsidTr="00AC0AB2">
        <w:tc>
          <w:tcPr>
            <w:tcW w:w="131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ŠESTA GODINA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2"/>
              </w:rPr>
            </w:pPr>
            <w:r w:rsidRPr="002D1A36">
              <w:rPr>
                <w:rFonts w:ascii="Cambria" w:hAnsi="Cambria"/>
                <w:i/>
                <w:sz w:val="22"/>
              </w:rPr>
              <w:t>2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3</w:t>
            </w:r>
          </w:p>
        </w:tc>
        <w:tc>
          <w:tcPr>
            <w:tcW w:w="922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150,00</w:t>
            </w:r>
          </w:p>
        </w:tc>
        <w:tc>
          <w:tcPr>
            <w:tcW w:w="92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1</w:t>
            </w:r>
          </w:p>
        </w:tc>
      </w:tr>
      <w:tr w:rsidR="002D1A36" w:rsidRPr="002D1A36" w:rsidTr="00AC0AB2">
        <w:tc>
          <w:tcPr>
            <w:tcW w:w="131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I-drugi ciklus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2"/>
              </w:rPr>
            </w:pPr>
            <w:r w:rsidRPr="002D1A36">
              <w:rPr>
                <w:rFonts w:ascii="Cambria" w:hAnsi="Cambria"/>
                <w:i/>
                <w:sz w:val="22"/>
              </w:rPr>
              <w:t>2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5</w:t>
            </w:r>
          </w:p>
        </w:tc>
        <w:tc>
          <w:tcPr>
            <w:tcW w:w="922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250,00</w:t>
            </w:r>
          </w:p>
        </w:tc>
        <w:tc>
          <w:tcPr>
            <w:tcW w:w="92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3</w:t>
            </w:r>
          </w:p>
        </w:tc>
      </w:tr>
      <w:tr w:rsidR="002D1A36" w:rsidRPr="002D1A36" w:rsidTr="00AC0AB2">
        <w:tc>
          <w:tcPr>
            <w:tcW w:w="131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II-drugi ciklus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2"/>
              </w:rPr>
            </w:pPr>
            <w:r w:rsidRPr="002D1A36">
              <w:rPr>
                <w:rFonts w:ascii="Cambria" w:hAnsi="Cambria"/>
                <w:i/>
                <w:sz w:val="22"/>
              </w:rPr>
              <w:t>2</w:t>
            </w:r>
          </w:p>
        </w:tc>
        <w:tc>
          <w:tcPr>
            <w:tcW w:w="923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i/>
                <w:sz w:val="20"/>
              </w:rPr>
            </w:pPr>
            <w:r w:rsidRPr="002D1A36">
              <w:rPr>
                <w:rFonts w:ascii="Cambria" w:hAnsi="Cambria"/>
                <w:i/>
                <w:sz w:val="20"/>
              </w:rPr>
              <w:t>2</w:t>
            </w:r>
          </w:p>
        </w:tc>
        <w:tc>
          <w:tcPr>
            <w:tcW w:w="922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100,00</w:t>
            </w:r>
          </w:p>
        </w:tc>
        <w:tc>
          <w:tcPr>
            <w:tcW w:w="921" w:type="pct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0</w:t>
            </w:r>
          </w:p>
        </w:tc>
      </w:tr>
      <w:tr w:rsidR="002D1A36" w:rsidRPr="002D1A36" w:rsidTr="00AC0AB2">
        <w:tc>
          <w:tcPr>
            <w:tcW w:w="1311" w:type="pct"/>
            <w:shd w:val="clear" w:color="auto" w:fill="000000" w:themeFill="text1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i/>
                <w:sz w:val="20"/>
              </w:rPr>
            </w:pPr>
            <w:r w:rsidRPr="002D1A36">
              <w:rPr>
                <w:rFonts w:ascii="Cambria" w:hAnsi="Cambria"/>
                <w:b/>
                <w:i/>
                <w:sz w:val="20"/>
              </w:rPr>
              <w:t>Ukupno</w:t>
            </w:r>
          </w:p>
        </w:tc>
        <w:tc>
          <w:tcPr>
            <w:tcW w:w="923" w:type="pct"/>
            <w:shd w:val="clear" w:color="auto" w:fill="000000" w:themeFill="text1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2D1A36">
              <w:rPr>
                <w:rFonts w:ascii="Cambria" w:hAnsi="Cambria"/>
                <w:b/>
                <w:i/>
                <w:sz w:val="22"/>
              </w:rPr>
              <w:t>124</w:t>
            </w:r>
          </w:p>
        </w:tc>
        <w:tc>
          <w:tcPr>
            <w:tcW w:w="923" w:type="pct"/>
            <w:shd w:val="clear" w:color="auto" w:fill="000000" w:themeFill="text1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/>
                <w:b/>
                <w:i/>
                <w:sz w:val="20"/>
              </w:rPr>
            </w:pPr>
            <w:r w:rsidRPr="002D1A36">
              <w:rPr>
                <w:rFonts w:ascii="Cambria" w:hAnsi="Cambria"/>
                <w:b/>
                <w:i/>
                <w:sz w:val="20"/>
              </w:rPr>
              <w:t>125</w:t>
            </w:r>
          </w:p>
        </w:tc>
        <w:tc>
          <w:tcPr>
            <w:tcW w:w="922" w:type="pct"/>
            <w:shd w:val="clear" w:color="auto" w:fill="000000" w:themeFill="text1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100,00</w:t>
            </w:r>
          </w:p>
        </w:tc>
        <w:tc>
          <w:tcPr>
            <w:tcW w:w="921" w:type="pct"/>
            <w:shd w:val="clear" w:color="auto" w:fill="000000" w:themeFill="text1"/>
            <w:vAlign w:val="bottom"/>
          </w:tcPr>
          <w:p w:rsidR="00AC0AB2" w:rsidRPr="002D1A36" w:rsidRDefault="00AC0AB2" w:rsidP="00AC0AB2">
            <w:pPr>
              <w:jc w:val="center"/>
              <w:rPr>
                <w:rFonts w:ascii="Cambria" w:hAnsi="Cambria" w:cs="Calibri"/>
                <w:i/>
                <w:sz w:val="22"/>
                <w:szCs w:val="22"/>
              </w:rPr>
            </w:pPr>
            <w:r w:rsidRPr="002D1A36">
              <w:rPr>
                <w:rFonts w:ascii="Cambria" w:hAnsi="Cambria" w:cs="Calibri"/>
                <w:i/>
                <w:sz w:val="22"/>
                <w:szCs w:val="22"/>
              </w:rPr>
              <w:t>1</w:t>
            </w:r>
          </w:p>
        </w:tc>
      </w:tr>
    </w:tbl>
    <w:p w:rsidR="00943CB7" w:rsidRPr="00AC0AB2" w:rsidRDefault="00AC0AB2" w:rsidP="008B0EAC">
      <w:pPr>
        <w:jc w:val="both"/>
        <w:rPr>
          <w:b/>
          <w:i/>
          <w:color w:val="1F497D" w:themeColor="text2"/>
        </w:rPr>
      </w:pPr>
      <w:r>
        <w:rPr>
          <w:noProof/>
          <w:lang w:val="en-US" w:eastAsia="en-US"/>
        </w:rPr>
        <w:drawing>
          <wp:inline distT="0" distB="0" distL="0" distR="0" wp14:anchorId="7F7BB72C" wp14:editId="482F2206">
            <wp:extent cx="5753100" cy="2127504"/>
            <wp:effectExtent l="0" t="0" r="0" b="63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43CB7" w:rsidRPr="00AC0AB2" w:rsidRDefault="00943CB7" w:rsidP="008B0EAC">
      <w:pPr>
        <w:jc w:val="both"/>
        <w:rPr>
          <w:b/>
          <w:i/>
          <w:color w:val="1F497D" w:themeColor="text2"/>
        </w:rPr>
      </w:pPr>
    </w:p>
    <w:p w:rsidR="00AC0AB2" w:rsidRPr="002D1A36" w:rsidRDefault="00AC0AB2" w:rsidP="00AC0AB2">
      <w:pPr>
        <w:jc w:val="both"/>
        <w:rPr>
          <w:rFonts w:ascii="Cambria" w:hAnsi="Cambria"/>
          <w:i/>
        </w:rPr>
      </w:pPr>
      <w:r w:rsidRPr="002D1A36">
        <w:rPr>
          <w:rFonts w:ascii="Cambria" w:hAnsi="Cambria"/>
          <w:i/>
        </w:rPr>
        <w:t>U odnosu na prethodnu školsku godinu smnjen je broj stipendista u prvoj i trećoj godini, a povećan je broj stipendista druge, četvrte, šeste i prve godine drugog ciklusa.</w:t>
      </w:r>
    </w:p>
    <w:p w:rsidR="00DD0DD0" w:rsidRPr="00DD0DD0" w:rsidRDefault="00DD0DD0" w:rsidP="00881494">
      <w:pPr>
        <w:jc w:val="both"/>
        <w:rPr>
          <w:rFonts w:ascii="Cambria" w:hAnsi="Cambria"/>
          <w:b/>
          <w:i/>
          <w:sz w:val="16"/>
          <w:szCs w:val="16"/>
        </w:rPr>
      </w:pPr>
    </w:p>
    <w:p w:rsidR="00881494" w:rsidRPr="002D1A36" w:rsidRDefault="00881494" w:rsidP="00881494">
      <w:pPr>
        <w:jc w:val="both"/>
        <w:rPr>
          <w:rFonts w:ascii="Cambria" w:hAnsi="Cambria"/>
          <w:b/>
          <w:i/>
        </w:rPr>
      </w:pPr>
      <w:r w:rsidRPr="002D1A36">
        <w:rPr>
          <w:rFonts w:ascii="Cambria" w:hAnsi="Cambria"/>
          <w:b/>
          <w:i/>
        </w:rPr>
        <w:t xml:space="preserve">Stipendisti prema fakultetima na kojima studiraju  </w:t>
      </w:r>
    </w:p>
    <w:p w:rsidR="00881494" w:rsidRPr="002D1A36" w:rsidRDefault="00881494" w:rsidP="00AC0AB2">
      <w:pPr>
        <w:jc w:val="both"/>
        <w:rPr>
          <w:rFonts w:ascii="Cambria" w:hAnsi="Cambria"/>
          <w:i/>
        </w:rPr>
      </w:pPr>
    </w:p>
    <w:tbl>
      <w:tblPr>
        <w:tblStyle w:val="TableGrid"/>
        <w:tblpPr w:leftFromText="180" w:rightFromText="180" w:vertAnchor="text" w:horzAnchor="margin" w:tblpY="4"/>
        <w:tblOverlap w:val="never"/>
        <w:tblW w:w="5000" w:type="pct"/>
        <w:tblLook w:val="04A0" w:firstRow="1" w:lastRow="0" w:firstColumn="1" w:lastColumn="0" w:noHBand="0" w:noVBand="1"/>
      </w:tblPr>
      <w:tblGrid>
        <w:gridCol w:w="3741"/>
        <w:gridCol w:w="1962"/>
        <w:gridCol w:w="1962"/>
        <w:gridCol w:w="1395"/>
      </w:tblGrid>
      <w:tr w:rsidR="0072209B" w:rsidRPr="002D1A36" w:rsidTr="0072209B">
        <w:tc>
          <w:tcPr>
            <w:tcW w:w="206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Fakultet</w:t>
            </w:r>
          </w:p>
        </w:tc>
        <w:tc>
          <w:tcPr>
            <w:tcW w:w="1083" w:type="pct"/>
            <w:tcBorders>
              <w:top w:val="thinThickSmallGap" w:sz="24" w:space="0" w:color="auto"/>
            </w:tcBorders>
            <w:vAlign w:val="center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b/>
                <w:bCs/>
                <w:i/>
                <w:sz w:val="20"/>
                <w:szCs w:val="20"/>
              </w:rPr>
              <w:t>BROJ STIPENDISTA 2018/19. godine</w:t>
            </w:r>
          </w:p>
        </w:tc>
        <w:tc>
          <w:tcPr>
            <w:tcW w:w="1083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b/>
                <w:bCs/>
                <w:i/>
                <w:sz w:val="20"/>
                <w:szCs w:val="20"/>
              </w:rPr>
              <w:t>BROJ STIPENDISTA 2019/20. godine</w:t>
            </w:r>
          </w:p>
        </w:tc>
        <w:tc>
          <w:tcPr>
            <w:tcW w:w="770" w:type="pct"/>
            <w:tcBorders>
              <w:top w:val="thinThickSmallGap" w:sz="24" w:space="0" w:color="auto"/>
            </w:tcBorders>
            <w:vAlign w:val="center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b/>
                <w:bCs/>
                <w:i/>
                <w:sz w:val="20"/>
                <w:szCs w:val="20"/>
              </w:rPr>
              <w:t>Promjena</w:t>
            </w:r>
          </w:p>
        </w:tc>
      </w:tr>
      <w:tr w:rsidR="0072209B" w:rsidRPr="002D1A36" w:rsidTr="0072209B">
        <w:tc>
          <w:tcPr>
            <w:tcW w:w="2064" w:type="pct"/>
            <w:tcBorders>
              <w:top w:val="thinThickSmallGap" w:sz="24" w:space="0" w:color="auto"/>
            </w:tcBorders>
            <w:shd w:val="clear" w:color="auto" w:fill="auto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Pedagoški fakultet</w:t>
            </w:r>
          </w:p>
        </w:tc>
        <w:tc>
          <w:tcPr>
            <w:tcW w:w="1083" w:type="pct"/>
            <w:tcBorders>
              <w:top w:val="thinThickSmallGap" w:sz="24" w:space="0" w:color="auto"/>
            </w:tcBorders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26</w:t>
            </w:r>
          </w:p>
        </w:tc>
        <w:tc>
          <w:tcPr>
            <w:tcW w:w="1083" w:type="pct"/>
            <w:tcBorders>
              <w:top w:val="thinThickSmallGap" w:sz="24" w:space="0" w:color="auto"/>
            </w:tcBorders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26</w:t>
            </w:r>
          </w:p>
        </w:tc>
        <w:tc>
          <w:tcPr>
            <w:tcW w:w="770" w:type="pct"/>
            <w:tcBorders>
              <w:top w:val="thinThickSmallGap" w:sz="24" w:space="0" w:color="auto"/>
            </w:tcBorders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Fakultet zdravstvenih studija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30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23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-7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Tehnički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6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14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8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Pravni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5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8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3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Medicinski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8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7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-1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  <w:vAlign w:val="bottom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Ekonomski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7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6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-1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Islamsko pedagoški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8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6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-2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ind w:right="-475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Stomatološki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5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18"/>
                <w:szCs w:val="20"/>
              </w:rPr>
            </w:pPr>
            <w:r w:rsidRPr="002D1A36">
              <w:rPr>
                <w:rFonts w:ascii="Cambria" w:hAnsi="Cambria"/>
                <w:i/>
                <w:sz w:val="18"/>
                <w:szCs w:val="20"/>
              </w:rPr>
              <w:t>Fakultet informacijskih tehnologija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4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3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  <w:vAlign w:val="bottom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Biotehnički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6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3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-3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Fakultet političkih nauka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3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</w:tr>
      <w:tr w:rsidR="0072209B" w:rsidRPr="002D1A36" w:rsidTr="0072209B">
        <w:tc>
          <w:tcPr>
            <w:tcW w:w="20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Filozofski fakultet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3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ind w:right="-475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Građevinski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3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  <w:vAlign w:val="bottom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Edukacijsko-rehabilit.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lastRenderedPageBreak/>
              <w:t>Farmaceutski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-2</w:t>
            </w:r>
          </w:p>
        </w:tc>
      </w:tr>
      <w:tr w:rsidR="0072209B" w:rsidRPr="002D1A36" w:rsidTr="0072209B">
        <w:tc>
          <w:tcPr>
            <w:tcW w:w="2064" w:type="pct"/>
            <w:shd w:val="clear" w:color="auto" w:fill="auto"/>
          </w:tcPr>
          <w:p w:rsidR="0072209B" w:rsidRPr="002D1A36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Prirodno-matematički fakultet</w:t>
            </w:r>
          </w:p>
        </w:tc>
        <w:tc>
          <w:tcPr>
            <w:tcW w:w="1083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1083" w:type="pct"/>
            <w:shd w:val="clear" w:color="auto" w:fill="auto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770" w:type="pct"/>
          </w:tcPr>
          <w:p w:rsidR="0072209B" w:rsidRPr="002D1A36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2D1A36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</w:tr>
      <w:tr w:rsidR="0072209B" w:rsidRPr="007506B7" w:rsidTr="0072209B"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09B" w:rsidRPr="00DD0DD0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Saobraćajni fakultet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</w:tr>
      <w:tr w:rsidR="0072209B" w:rsidRPr="007506B7" w:rsidTr="0072209B">
        <w:tc>
          <w:tcPr>
            <w:tcW w:w="2064" w:type="pct"/>
            <w:shd w:val="clear" w:color="auto" w:fill="auto"/>
          </w:tcPr>
          <w:p w:rsidR="0072209B" w:rsidRPr="00DD0DD0" w:rsidRDefault="0072209B" w:rsidP="00881494">
            <w:pPr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Arhitektonski fakultet</w:t>
            </w:r>
          </w:p>
        </w:tc>
        <w:tc>
          <w:tcPr>
            <w:tcW w:w="1083" w:type="pct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3</w:t>
            </w:r>
          </w:p>
        </w:tc>
        <w:tc>
          <w:tcPr>
            <w:tcW w:w="1083" w:type="pct"/>
            <w:shd w:val="clear" w:color="auto" w:fill="auto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770" w:type="pct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-2</w:t>
            </w:r>
          </w:p>
        </w:tc>
      </w:tr>
      <w:tr w:rsidR="0072209B" w:rsidRPr="007506B7" w:rsidTr="0072209B">
        <w:tc>
          <w:tcPr>
            <w:tcW w:w="2064" w:type="pct"/>
            <w:shd w:val="clear" w:color="auto" w:fill="auto"/>
          </w:tcPr>
          <w:p w:rsidR="0072209B" w:rsidRPr="00DD0DD0" w:rsidRDefault="0072209B" w:rsidP="00881494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Arhitektonsko-građevinski</w:t>
            </w:r>
          </w:p>
        </w:tc>
        <w:tc>
          <w:tcPr>
            <w:tcW w:w="1083" w:type="pct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1083" w:type="pct"/>
            <w:shd w:val="clear" w:color="auto" w:fill="auto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770" w:type="pct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</w:tr>
      <w:tr w:rsidR="0072209B" w:rsidRPr="007506B7" w:rsidTr="0072209B">
        <w:tc>
          <w:tcPr>
            <w:tcW w:w="2064" w:type="pct"/>
            <w:shd w:val="clear" w:color="auto" w:fill="auto"/>
            <w:vAlign w:val="bottom"/>
          </w:tcPr>
          <w:p w:rsidR="0072209B" w:rsidRPr="00DD0DD0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Elektrotehnički fakultet</w:t>
            </w:r>
          </w:p>
        </w:tc>
        <w:tc>
          <w:tcPr>
            <w:tcW w:w="1083" w:type="pct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1083" w:type="pct"/>
            <w:shd w:val="clear" w:color="auto" w:fill="auto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770" w:type="pct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-1</w:t>
            </w:r>
          </w:p>
        </w:tc>
      </w:tr>
      <w:tr w:rsidR="0072209B" w:rsidRPr="007506B7" w:rsidTr="0072209B">
        <w:tc>
          <w:tcPr>
            <w:tcW w:w="2064" w:type="pct"/>
            <w:shd w:val="clear" w:color="auto" w:fill="auto"/>
          </w:tcPr>
          <w:p w:rsidR="0072209B" w:rsidRPr="00DD0DD0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Likovna akademija</w:t>
            </w:r>
          </w:p>
        </w:tc>
        <w:tc>
          <w:tcPr>
            <w:tcW w:w="1083" w:type="pct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1083" w:type="pct"/>
            <w:shd w:val="clear" w:color="auto" w:fill="auto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770" w:type="pct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0</w:t>
            </w:r>
          </w:p>
        </w:tc>
      </w:tr>
      <w:tr w:rsidR="0072209B" w:rsidRPr="007506B7" w:rsidTr="0072209B">
        <w:tc>
          <w:tcPr>
            <w:tcW w:w="2064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2209B" w:rsidRPr="00DD0DD0" w:rsidRDefault="0072209B" w:rsidP="00881494">
            <w:pPr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Poljoprivredni fakultet</w:t>
            </w:r>
          </w:p>
        </w:tc>
        <w:tc>
          <w:tcPr>
            <w:tcW w:w="1083" w:type="pct"/>
            <w:tcBorders>
              <w:bottom w:val="single" w:sz="4" w:space="0" w:color="000000" w:themeColor="text1"/>
            </w:tcBorders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  <w:tc>
          <w:tcPr>
            <w:tcW w:w="108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770" w:type="pct"/>
            <w:tcBorders>
              <w:bottom w:val="single" w:sz="4" w:space="0" w:color="000000" w:themeColor="text1"/>
            </w:tcBorders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-1</w:t>
            </w:r>
          </w:p>
        </w:tc>
      </w:tr>
      <w:tr w:rsidR="0072209B" w:rsidRPr="007506B7" w:rsidTr="0072209B">
        <w:tc>
          <w:tcPr>
            <w:tcW w:w="2064" w:type="pct"/>
            <w:tcBorders>
              <w:top w:val="single" w:sz="4" w:space="0" w:color="000000" w:themeColor="text1"/>
              <w:bottom w:val="single" w:sz="8" w:space="0" w:color="auto"/>
            </w:tcBorders>
            <w:shd w:val="clear" w:color="auto" w:fill="auto"/>
          </w:tcPr>
          <w:p w:rsidR="0072209B" w:rsidRPr="00DD0DD0" w:rsidRDefault="0072209B" w:rsidP="00881494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Veterinarski fakultet</w:t>
            </w:r>
          </w:p>
        </w:tc>
        <w:tc>
          <w:tcPr>
            <w:tcW w:w="1083" w:type="pct"/>
            <w:tcBorders>
              <w:top w:val="single" w:sz="4" w:space="0" w:color="000000" w:themeColor="text1"/>
              <w:bottom w:val="single" w:sz="8" w:space="0" w:color="auto"/>
            </w:tcBorders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1083" w:type="pct"/>
            <w:tcBorders>
              <w:top w:val="single" w:sz="4" w:space="0" w:color="000000" w:themeColor="text1"/>
              <w:bottom w:val="single" w:sz="8" w:space="0" w:color="auto"/>
            </w:tcBorders>
            <w:shd w:val="clear" w:color="auto" w:fill="auto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 w:themeColor="text1"/>
              <w:bottom w:val="single" w:sz="8" w:space="0" w:color="auto"/>
            </w:tcBorders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</w:tr>
      <w:tr w:rsidR="0072209B" w:rsidRPr="007506B7" w:rsidTr="0072209B">
        <w:tc>
          <w:tcPr>
            <w:tcW w:w="2064" w:type="pct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72209B" w:rsidRPr="00DD0DD0" w:rsidRDefault="0072209B" w:rsidP="00881494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UKUPNO</w:t>
            </w:r>
          </w:p>
        </w:tc>
        <w:tc>
          <w:tcPr>
            <w:tcW w:w="1083" w:type="pct"/>
            <w:tcBorders>
              <w:top w:val="single" w:sz="8" w:space="0" w:color="auto"/>
              <w:bottom w:val="thinThickSmallGap" w:sz="24" w:space="0" w:color="auto"/>
            </w:tcBorders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124</w:t>
            </w:r>
          </w:p>
        </w:tc>
        <w:tc>
          <w:tcPr>
            <w:tcW w:w="1083" w:type="pct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125</w:t>
            </w:r>
          </w:p>
        </w:tc>
        <w:tc>
          <w:tcPr>
            <w:tcW w:w="770" w:type="pct"/>
            <w:tcBorders>
              <w:top w:val="single" w:sz="8" w:space="0" w:color="auto"/>
              <w:bottom w:val="thinThickSmallGap" w:sz="24" w:space="0" w:color="auto"/>
            </w:tcBorders>
          </w:tcPr>
          <w:p w:rsidR="0072209B" w:rsidRPr="00DD0DD0" w:rsidRDefault="0072209B" w:rsidP="008814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0DD0">
              <w:rPr>
                <w:rFonts w:ascii="Cambria" w:hAnsi="Cambria"/>
                <w:i/>
                <w:sz w:val="20"/>
                <w:szCs w:val="20"/>
              </w:rPr>
              <w:t>1</w:t>
            </w:r>
          </w:p>
        </w:tc>
      </w:tr>
    </w:tbl>
    <w:p w:rsidR="005E2230" w:rsidRDefault="005E2230" w:rsidP="00BF3A62">
      <w:pPr>
        <w:jc w:val="both"/>
        <w:rPr>
          <w:rFonts w:ascii="Arial Narrow" w:hAnsi="Arial Narrow"/>
        </w:rPr>
      </w:pPr>
    </w:p>
    <w:p w:rsidR="005E2230" w:rsidRDefault="00881494" w:rsidP="00BF3A62">
      <w:pPr>
        <w:jc w:val="both"/>
        <w:rPr>
          <w:rFonts w:ascii="Arial Narrow" w:hAnsi="Arial Narrow"/>
        </w:rPr>
      </w:pPr>
      <w:r>
        <w:rPr>
          <w:noProof/>
          <w:lang w:val="en-US" w:eastAsia="en-US"/>
        </w:rPr>
        <w:drawing>
          <wp:inline distT="0" distB="0" distL="0" distR="0" wp14:anchorId="72BB8923" wp14:editId="64D89204">
            <wp:extent cx="5723890" cy="2260800"/>
            <wp:effectExtent l="0" t="0" r="10160" b="63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2230" w:rsidRDefault="005E2230" w:rsidP="00BF3A62">
      <w:pPr>
        <w:jc w:val="both"/>
        <w:rPr>
          <w:rFonts w:ascii="Arial Narrow" w:hAnsi="Arial Narrow"/>
        </w:rPr>
      </w:pPr>
    </w:p>
    <w:p w:rsidR="00BF3A62" w:rsidRPr="002D1A36" w:rsidRDefault="00BF3A62" w:rsidP="00BF3A62">
      <w:pPr>
        <w:jc w:val="both"/>
        <w:rPr>
          <w:rFonts w:ascii="Cambria" w:hAnsi="Cambria"/>
          <w:i/>
        </w:rPr>
      </w:pPr>
      <w:r w:rsidRPr="002D1A36">
        <w:rPr>
          <w:rFonts w:ascii="Cambria" w:hAnsi="Cambria"/>
          <w:i/>
        </w:rPr>
        <w:t>Najveći broj st</w:t>
      </w:r>
      <w:r w:rsidR="00395D58" w:rsidRPr="002D1A36">
        <w:rPr>
          <w:rFonts w:ascii="Cambria" w:hAnsi="Cambria"/>
          <w:i/>
        </w:rPr>
        <w:t xml:space="preserve">ipendista </w:t>
      </w:r>
      <w:r w:rsidR="0072209B">
        <w:rPr>
          <w:rFonts w:ascii="Cambria" w:hAnsi="Cambria"/>
          <w:i/>
        </w:rPr>
        <w:t xml:space="preserve">(više od 50% stipendista) </w:t>
      </w:r>
      <w:r w:rsidR="00395D58" w:rsidRPr="002D1A36">
        <w:rPr>
          <w:rFonts w:ascii="Cambria" w:hAnsi="Cambria"/>
          <w:i/>
        </w:rPr>
        <w:t xml:space="preserve">studira na pedagoškom, </w:t>
      </w:r>
      <w:r w:rsidRPr="002D1A36">
        <w:rPr>
          <w:rFonts w:ascii="Cambria" w:hAnsi="Cambria"/>
          <w:i/>
        </w:rPr>
        <w:t>fakulte</w:t>
      </w:r>
      <w:r w:rsidR="00395D58" w:rsidRPr="002D1A36">
        <w:rPr>
          <w:rFonts w:ascii="Cambria" w:hAnsi="Cambria"/>
          <w:i/>
        </w:rPr>
        <w:t xml:space="preserve">tu zdravstvenih studija i </w:t>
      </w:r>
      <w:r w:rsidR="0072209B">
        <w:rPr>
          <w:rFonts w:ascii="Cambria" w:hAnsi="Cambria"/>
          <w:i/>
        </w:rPr>
        <w:t>tehničkom</w:t>
      </w:r>
      <w:r w:rsidR="00395D58" w:rsidRPr="002D1A36">
        <w:rPr>
          <w:rFonts w:ascii="Cambria" w:hAnsi="Cambria"/>
          <w:i/>
        </w:rPr>
        <w:t xml:space="preserve"> fakultetu. U 2019/20. godini je ostao isti broj stipendista na pedagoškom fakultetu, u odnosu na 2018</w:t>
      </w:r>
      <w:r w:rsidR="0072209B">
        <w:rPr>
          <w:rFonts w:ascii="Cambria" w:hAnsi="Cambria"/>
          <w:i/>
        </w:rPr>
        <w:t>/</w:t>
      </w:r>
      <w:r w:rsidR="00395D58" w:rsidRPr="002D1A36">
        <w:rPr>
          <w:rFonts w:ascii="Cambria" w:hAnsi="Cambria"/>
          <w:i/>
        </w:rPr>
        <w:t>19. godinu, dok je povećan broj stipendista tehničkog fakulteta, a smanjen broj studenata fakulteta zdravstvenih studija.</w:t>
      </w:r>
    </w:p>
    <w:p w:rsidR="00395D58" w:rsidRPr="00DD0DD0" w:rsidRDefault="00395D58" w:rsidP="00BF3A62">
      <w:pPr>
        <w:jc w:val="both"/>
        <w:rPr>
          <w:rFonts w:ascii="Arial Narrow" w:hAnsi="Arial Narrow"/>
          <w:sz w:val="16"/>
          <w:szCs w:val="16"/>
        </w:rPr>
      </w:pPr>
    </w:p>
    <w:p w:rsidR="00227D12" w:rsidRPr="0072209B" w:rsidRDefault="00227D12" w:rsidP="00227D12">
      <w:pPr>
        <w:jc w:val="both"/>
        <w:rPr>
          <w:rFonts w:ascii="Cambria" w:hAnsi="Cambria"/>
          <w:b/>
          <w:i/>
        </w:rPr>
      </w:pPr>
      <w:r w:rsidRPr="0072209B">
        <w:rPr>
          <w:rFonts w:ascii="Cambria" w:hAnsi="Cambria"/>
          <w:b/>
          <w:i/>
        </w:rPr>
        <w:t>Studenti prema prebivalištu</w:t>
      </w:r>
    </w:p>
    <w:p w:rsidR="00271BE9" w:rsidRPr="00DD0DD0" w:rsidRDefault="00271BE9" w:rsidP="00227D12">
      <w:pPr>
        <w:jc w:val="both"/>
        <w:rPr>
          <w:rFonts w:ascii="Cambria" w:hAnsi="Cambria"/>
          <w:b/>
          <w:i/>
          <w:sz w:val="14"/>
          <w:szCs w:val="14"/>
        </w:rPr>
      </w:pPr>
    </w:p>
    <w:p w:rsidR="006D1D5D" w:rsidRPr="0072209B" w:rsidRDefault="00277053" w:rsidP="00277053">
      <w:pPr>
        <w:jc w:val="both"/>
        <w:rPr>
          <w:rFonts w:ascii="Cambria" w:hAnsi="Cambria"/>
          <w:i/>
        </w:rPr>
      </w:pPr>
      <w:r w:rsidRPr="0072209B">
        <w:rPr>
          <w:rFonts w:ascii="Cambria" w:hAnsi="Cambria"/>
          <w:i/>
        </w:rPr>
        <w:t>Kao što je iz tabele vidljivo 5</w:t>
      </w:r>
      <w:r w:rsidR="00395D58" w:rsidRPr="0072209B">
        <w:rPr>
          <w:rFonts w:ascii="Cambria" w:hAnsi="Cambria"/>
          <w:i/>
        </w:rPr>
        <w:t>9</w:t>
      </w:r>
      <w:r w:rsidRPr="0072209B">
        <w:rPr>
          <w:rFonts w:ascii="Cambria" w:hAnsi="Cambria"/>
          <w:i/>
        </w:rPr>
        <w:t xml:space="preserve"> studenta koje je u akademskoj 201</w:t>
      </w:r>
      <w:r w:rsidR="00395D58" w:rsidRPr="0072209B">
        <w:rPr>
          <w:rFonts w:ascii="Cambria" w:hAnsi="Cambria"/>
          <w:i/>
        </w:rPr>
        <w:t>9</w:t>
      </w:r>
      <w:r w:rsidRPr="0072209B">
        <w:rPr>
          <w:rFonts w:ascii="Cambria" w:hAnsi="Cambria"/>
          <w:i/>
        </w:rPr>
        <w:t>/20</w:t>
      </w:r>
      <w:r w:rsidR="00395D58" w:rsidRPr="0072209B">
        <w:rPr>
          <w:rFonts w:ascii="Cambria" w:hAnsi="Cambria"/>
          <w:i/>
        </w:rPr>
        <w:t>20</w:t>
      </w:r>
      <w:r w:rsidRPr="0072209B">
        <w:rPr>
          <w:rFonts w:ascii="Cambria" w:hAnsi="Cambria"/>
          <w:i/>
        </w:rPr>
        <w:t>. godini stipendirala Općina Velika Kladuša imalo je prebivalište na području MZ Velika Kladuša, što čini 4</w:t>
      </w:r>
      <w:r w:rsidR="00395D58" w:rsidRPr="0072209B">
        <w:rPr>
          <w:rFonts w:ascii="Cambria" w:hAnsi="Cambria"/>
          <w:i/>
        </w:rPr>
        <w:t>7,2</w:t>
      </w:r>
      <w:r w:rsidRPr="0072209B">
        <w:rPr>
          <w:rFonts w:ascii="Cambria" w:hAnsi="Cambria"/>
          <w:i/>
        </w:rPr>
        <w:t xml:space="preserve">% od ukupnog broja stipendista, zatim slijedi </w:t>
      </w:r>
      <w:r w:rsidR="00A15BC6" w:rsidRPr="0072209B">
        <w:rPr>
          <w:rFonts w:ascii="Cambria" w:hAnsi="Cambria"/>
          <w:i/>
        </w:rPr>
        <w:t xml:space="preserve">MZ Podzvizd sa 13 stipendista, </w:t>
      </w:r>
      <w:r w:rsidRPr="0072209B">
        <w:rPr>
          <w:rFonts w:ascii="Cambria" w:hAnsi="Cambria"/>
          <w:i/>
        </w:rPr>
        <w:t>MZ-a Mala Kladuša sa 1</w:t>
      </w:r>
      <w:r w:rsidR="00271BE9" w:rsidRPr="0072209B">
        <w:rPr>
          <w:rFonts w:ascii="Cambria" w:hAnsi="Cambria"/>
          <w:i/>
        </w:rPr>
        <w:t>2</w:t>
      </w:r>
      <w:r w:rsidRPr="0072209B">
        <w:rPr>
          <w:rFonts w:ascii="Cambria" w:hAnsi="Cambria"/>
          <w:i/>
        </w:rPr>
        <w:t xml:space="preserve"> stipendista</w:t>
      </w:r>
      <w:r w:rsidR="00E56025" w:rsidRPr="0072209B">
        <w:rPr>
          <w:rFonts w:ascii="Cambria" w:hAnsi="Cambria"/>
          <w:i/>
        </w:rPr>
        <w:t xml:space="preserve"> </w:t>
      </w:r>
      <w:r w:rsidR="00271BE9" w:rsidRPr="0072209B">
        <w:rPr>
          <w:rFonts w:ascii="Cambria" w:hAnsi="Cambria"/>
          <w:i/>
        </w:rPr>
        <w:t xml:space="preserve">i MZ </w:t>
      </w:r>
      <w:r w:rsidR="006D1D5D" w:rsidRPr="0072209B">
        <w:rPr>
          <w:rFonts w:ascii="Cambria" w:hAnsi="Cambria"/>
          <w:i/>
        </w:rPr>
        <w:t>Vrnograč i Šumatac</w:t>
      </w:r>
      <w:r w:rsidR="00271BE9" w:rsidRPr="0072209B">
        <w:rPr>
          <w:rFonts w:ascii="Cambria" w:hAnsi="Cambria"/>
          <w:i/>
        </w:rPr>
        <w:t xml:space="preserve"> sa </w:t>
      </w:r>
      <w:r w:rsidR="006D1D5D" w:rsidRPr="0072209B">
        <w:rPr>
          <w:rFonts w:ascii="Cambria" w:hAnsi="Cambria"/>
          <w:i/>
        </w:rPr>
        <w:t xml:space="preserve">po </w:t>
      </w:r>
      <w:r w:rsidR="00271BE9" w:rsidRPr="0072209B">
        <w:rPr>
          <w:rFonts w:ascii="Cambria" w:hAnsi="Cambria"/>
          <w:i/>
        </w:rPr>
        <w:t>10 stipendista.</w:t>
      </w:r>
      <w:r w:rsidRPr="0072209B">
        <w:rPr>
          <w:rFonts w:ascii="Cambria" w:hAnsi="Cambria"/>
          <w:i/>
        </w:rPr>
        <w:t xml:space="preserve"> Iz ostalih mjesnih zajednica naše Općine je bilo </w:t>
      </w:r>
      <w:r w:rsidR="006D1D5D" w:rsidRPr="0072209B">
        <w:rPr>
          <w:rFonts w:ascii="Cambria" w:hAnsi="Cambria"/>
          <w:i/>
        </w:rPr>
        <w:t>manje stipendista, a iz MZ Glinica, Slapnica i T. Slapnica nema stipendista.</w:t>
      </w:r>
      <w:r w:rsidR="00DD0DD0">
        <w:rPr>
          <w:rFonts w:ascii="Cambria" w:hAnsi="Cambria"/>
          <w:i/>
        </w:rPr>
        <w:t xml:space="preserve"> </w:t>
      </w:r>
      <w:r w:rsidR="006D1D5D" w:rsidRPr="0072209B">
        <w:rPr>
          <w:rFonts w:ascii="Cambria" w:hAnsi="Cambria"/>
          <w:i/>
        </w:rPr>
        <w:t>U odnosu na prethodnu godinu je primjetan porast broja stipendista iz užeg gradskog područja i pad broja stipendista iz ruralnih područja.</w:t>
      </w:r>
    </w:p>
    <w:tbl>
      <w:tblPr>
        <w:tblpPr w:leftFromText="180" w:rightFromText="180" w:vertAnchor="page" w:horzAnchor="margin" w:tblpY="1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5"/>
        <w:gridCol w:w="1316"/>
        <w:gridCol w:w="931"/>
        <w:gridCol w:w="1316"/>
        <w:gridCol w:w="928"/>
        <w:gridCol w:w="1098"/>
      </w:tblGrid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Rb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Mjesna zajednica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BROJ</w:t>
            </w:r>
          </w:p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STUDENATA</w:t>
            </w:r>
          </w:p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2018/19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BROJ</w:t>
            </w:r>
          </w:p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STUDENATA</w:t>
            </w:r>
          </w:p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2019/20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</w:p>
          <w:p w:rsidR="00DD0DD0" w:rsidRPr="00952223" w:rsidRDefault="00DD0DD0" w:rsidP="00DD0DD0">
            <w:pPr>
              <w:jc w:val="center"/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/>
                <w:i/>
                <w:color w:val="1F497D" w:themeColor="text2"/>
                <w:sz w:val="20"/>
                <w:szCs w:val="20"/>
              </w:rPr>
              <w:t>Promjena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VELIKA KLADUŠA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52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41,9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59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47,2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7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MALA KLADUŠA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9,7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10,4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ŠUMATAC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7,3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VRNOGRAČ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6,5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2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VIDOVSKA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8,1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7,2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-1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PODZVIZD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10,5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5,6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-6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TODOROVO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3,2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4,8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2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POLJE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4,8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-1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ČAGLICA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  <w:t>3,2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  <w:t>2,4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  <w:t>-1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ZBORIŠTE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  <w:t>2,4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  <w:t>1,6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/>
                <w:bCs/>
                <w:i/>
                <w:iCs/>
                <w:color w:val="1F497D" w:themeColor="text2"/>
                <w:sz w:val="20"/>
                <w:szCs w:val="20"/>
              </w:rPr>
              <w:t>-1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BOSANSKA BOJNA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0,8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0,8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0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GLINICA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0,8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-1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SLAPNICA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bCs/>
                <w:i/>
                <w:iCs/>
                <w:color w:val="1F497D" w:themeColor="text2"/>
                <w:sz w:val="20"/>
                <w:szCs w:val="20"/>
              </w:rPr>
              <w:t>0,8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-1</w:t>
            </w:r>
          </w:p>
        </w:tc>
      </w:tr>
      <w:tr w:rsidR="00DD0DD0" w:rsidRPr="00952223" w:rsidTr="00DD0DD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14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D0" w:rsidRPr="00952223" w:rsidRDefault="00DD0DD0" w:rsidP="00DD0DD0">
            <w:pPr>
              <w:jc w:val="both"/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color w:val="1F497D" w:themeColor="text2"/>
                <w:sz w:val="20"/>
                <w:szCs w:val="20"/>
              </w:rPr>
              <w:t>TOD. SLAPNICA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 w:cs="Calibri Light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0" w:rsidRPr="00952223" w:rsidRDefault="00DD0DD0" w:rsidP="00DD0DD0">
            <w:pPr>
              <w:jc w:val="center"/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/>
                <w:i/>
                <w:iCs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0" w:rsidRPr="00952223" w:rsidRDefault="00DD0DD0" w:rsidP="00DD0D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952223">
              <w:rPr>
                <w:rFonts w:ascii="Cambria" w:hAnsi="Cambria" w:cs="Calibri Light"/>
                <w:bCs/>
                <w:i/>
                <w:iCs/>
                <w:color w:val="1F497D" w:themeColor="text2"/>
                <w:sz w:val="20"/>
                <w:szCs w:val="20"/>
              </w:rPr>
              <w:t>0</w:t>
            </w:r>
          </w:p>
        </w:tc>
      </w:tr>
    </w:tbl>
    <w:p w:rsidR="00BF3A62" w:rsidRPr="00CF2C0E" w:rsidRDefault="00BF3A62" w:rsidP="00BF3A62">
      <w:pPr>
        <w:jc w:val="center"/>
        <w:rPr>
          <w:rFonts w:asciiTheme="majorHAnsi" w:hAnsiTheme="majorHAnsi"/>
          <w:sz w:val="16"/>
          <w:szCs w:val="16"/>
        </w:rPr>
      </w:pPr>
    </w:p>
    <w:p w:rsidR="004D190F" w:rsidRDefault="006D1D5D" w:rsidP="00BF3A62">
      <w:pPr>
        <w:tabs>
          <w:tab w:val="left" w:pos="5728"/>
        </w:tabs>
        <w:rPr>
          <w:noProof/>
          <w:lang w:val="en-US"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FFFFD54" wp14:editId="18072908">
            <wp:extent cx="5735955" cy="3035808"/>
            <wp:effectExtent l="0" t="0" r="17145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D190F" w:rsidRDefault="004D190F" w:rsidP="00BF3A62">
      <w:pPr>
        <w:tabs>
          <w:tab w:val="left" w:pos="5728"/>
        </w:tabs>
        <w:rPr>
          <w:noProof/>
          <w:lang w:val="en-US" w:eastAsia="en-US"/>
        </w:rPr>
      </w:pPr>
    </w:p>
    <w:p w:rsidR="000C49DE" w:rsidRDefault="000C49DE" w:rsidP="0018734A">
      <w:pPr>
        <w:jc w:val="both"/>
        <w:rPr>
          <w:rFonts w:ascii="Cambria" w:hAnsi="Cambria"/>
          <w:b/>
          <w:i/>
        </w:rPr>
      </w:pPr>
      <w:r w:rsidRPr="000C49DE">
        <w:rPr>
          <w:rFonts w:ascii="Cambria" w:hAnsi="Cambria"/>
          <w:b/>
          <w:i/>
        </w:rPr>
        <w:t>Zaključna razmatranja</w:t>
      </w:r>
    </w:p>
    <w:p w:rsidR="000C49DE" w:rsidRPr="000C49DE" w:rsidRDefault="000C49DE" w:rsidP="0018734A">
      <w:pPr>
        <w:jc w:val="both"/>
        <w:rPr>
          <w:rFonts w:ascii="Cambria" w:hAnsi="Cambria"/>
          <w:b/>
          <w:i/>
          <w:sz w:val="16"/>
          <w:szCs w:val="16"/>
        </w:rPr>
      </w:pPr>
    </w:p>
    <w:p w:rsidR="00760E54" w:rsidRPr="007A12DF" w:rsidRDefault="003C5B8B" w:rsidP="0018734A">
      <w:pPr>
        <w:jc w:val="both"/>
        <w:rPr>
          <w:rFonts w:ascii="Cambria" w:hAnsi="Cambria"/>
          <w:i/>
        </w:rPr>
      </w:pPr>
      <w:r w:rsidRPr="007A12DF">
        <w:rPr>
          <w:rFonts w:ascii="Cambria" w:hAnsi="Cambria"/>
          <w:i/>
        </w:rPr>
        <w:t>Općina Velika Kladuša</w:t>
      </w:r>
      <w:r w:rsidR="00B20480" w:rsidRPr="007A12DF">
        <w:rPr>
          <w:rFonts w:ascii="Cambria" w:hAnsi="Cambria"/>
          <w:i/>
        </w:rPr>
        <w:t xml:space="preserve"> </w:t>
      </w:r>
      <w:r w:rsidR="00A15BC6" w:rsidRPr="007A12DF">
        <w:rPr>
          <w:rFonts w:ascii="Cambria" w:hAnsi="Cambria"/>
          <w:i/>
        </w:rPr>
        <w:t xml:space="preserve">kontinuirano </w:t>
      </w:r>
      <w:r w:rsidR="00E56025" w:rsidRPr="007A12DF">
        <w:rPr>
          <w:rFonts w:ascii="Cambria" w:hAnsi="Cambria"/>
          <w:i/>
        </w:rPr>
        <w:t>dograđuje</w:t>
      </w:r>
      <w:r w:rsidRPr="007A12DF">
        <w:rPr>
          <w:rFonts w:ascii="Cambria" w:hAnsi="Cambria"/>
          <w:i/>
        </w:rPr>
        <w:t xml:space="preserve"> </w:t>
      </w:r>
      <w:r w:rsidR="00B20480" w:rsidRPr="007A12DF">
        <w:rPr>
          <w:rFonts w:ascii="Cambria" w:hAnsi="Cambria"/>
          <w:i/>
        </w:rPr>
        <w:t>s</w:t>
      </w:r>
      <w:r w:rsidR="00760E54" w:rsidRPr="007A12DF">
        <w:rPr>
          <w:rFonts w:ascii="Cambria" w:hAnsi="Cambria"/>
          <w:i/>
        </w:rPr>
        <w:t xml:space="preserve">istem stipendiranja </w:t>
      </w:r>
      <w:r w:rsidR="00B20480" w:rsidRPr="007A12DF">
        <w:rPr>
          <w:rFonts w:ascii="Cambria" w:hAnsi="Cambria"/>
          <w:i/>
        </w:rPr>
        <w:t xml:space="preserve">studenata </w:t>
      </w:r>
      <w:r w:rsidRPr="007A12DF">
        <w:rPr>
          <w:rFonts w:ascii="Cambria" w:hAnsi="Cambria"/>
          <w:i/>
        </w:rPr>
        <w:t>favorizujući stipendiranje izuzetno uspješnih studenata, socijalnih slučajeva i studenata</w:t>
      </w:r>
      <w:r w:rsidR="00A15BC6" w:rsidRPr="007A12DF">
        <w:rPr>
          <w:rFonts w:ascii="Cambria" w:hAnsi="Cambria"/>
          <w:i/>
        </w:rPr>
        <w:t xml:space="preserve"> koji se obrazuju za zanimanja</w:t>
      </w:r>
      <w:r w:rsidRPr="007A12DF">
        <w:rPr>
          <w:rFonts w:ascii="Cambria" w:hAnsi="Cambria"/>
          <w:i/>
        </w:rPr>
        <w:t xml:space="preserve"> za kojima Općina ima interes i potrebu. Svake godine se vrše izmjene dokumenata kojima se reguliše politika stipendiranja, kako bi sistem bio što pravedniji, a procedura ostvarivanja prava na stipendiju što jednostavnija i brža. </w:t>
      </w:r>
    </w:p>
    <w:p w:rsidR="00544AD6" w:rsidRPr="00785E76" w:rsidRDefault="00544AD6" w:rsidP="0018734A">
      <w:pPr>
        <w:jc w:val="both"/>
        <w:rPr>
          <w:rFonts w:ascii="Cambria" w:hAnsi="Cambria"/>
          <w:i/>
          <w:color w:val="1F497D" w:themeColor="text2"/>
          <w:sz w:val="10"/>
          <w:szCs w:val="10"/>
        </w:rPr>
      </w:pPr>
    </w:p>
    <w:p w:rsidR="00544AD6" w:rsidRPr="007A12DF" w:rsidRDefault="00544AD6" w:rsidP="0018734A">
      <w:pPr>
        <w:jc w:val="both"/>
        <w:rPr>
          <w:rFonts w:ascii="Cambria" w:hAnsi="Cambria"/>
          <w:i/>
        </w:rPr>
      </w:pPr>
      <w:r w:rsidRPr="007A12DF">
        <w:rPr>
          <w:rFonts w:ascii="Cambria" w:hAnsi="Cambria"/>
          <w:i/>
        </w:rPr>
        <w:t>U zadnje četiri akademske godine povećan je broj stipendija sa 120 na 125, a finasnijski izraženo povećanje iznosi 10.000,00 KM. U ovom periodu visina stipendije je iznosila 2000,00 KM i nije se mjenjala.</w:t>
      </w:r>
    </w:p>
    <w:p w:rsidR="004E5795" w:rsidRPr="00544AD6" w:rsidRDefault="004E5795" w:rsidP="00EF6263">
      <w:pPr>
        <w:ind w:left="360"/>
        <w:jc w:val="both"/>
        <w:rPr>
          <w:rFonts w:ascii="Cambria" w:hAnsi="Cambria"/>
          <w:i/>
          <w:color w:val="1F497D" w:themeColor="text2"/>
          <w:sz w:val="12"/>
          <w:szCs w:val="12"/>
        </w:rPr>
      </w:pPr>
    </w:p>
    <w:p w:rsidR="00ED2C83" w:rsidRPr="007A12DF" w:rsidRDefault="007F3CB2" w:rsidP="003C5B8B">
      <w:pPr>
        <w:jc w:val="both"/>
        <w:rPr>
          <w:rFonts w:ascii="Cambria" w:hAnsi="Cambria"/>
          <w:i/>
        </w:rPr>
      </w:pPr>
      <w:r w:rsidRPr="007A12DF">
        <w:rPr>
          <w:rFonts w:ascii="Cambria" w:hAnsi="Cambria"/>
          <w:i/>
        </w:rPr>
        <w:t>U akademskoj 2019/20. godine procedura dodjele stipendije je trajala izuzetno dugo. Od usvajanja Odluke o stipendiranje na sjednici Općinskog vijeća 28.11.2019. godine, pa do zadnje isplate stipendije proteklo je gotovo 10 mjeseci, zbog razloga koji su već prezentovani u ovoj Informaciji.</w:t>
      </w:r>
    </w:p>
    <w:p w:rsidR="008D2EF5" w:rsidRPr="00CF2C0E" w:rsidRDefault="008D2EF5" w:rsidP="003C5B8B">
      <w:pPr>
        <w:jc w:val="both"/>
        <w:rPr>
          <w:rFonts w:ascii="Arial Narrow" w:hAnsi="Arial Narrow"/>
          <w:sz w:val="16"/>
          <w:szCs w:val="16"/>
        </w:rPr>
      </w:pPr>
    </w:p>
    <w:p w:rsidR="00726A2B" w:rsidRPr="007A12DF" w:rsidRDefault="00726A2B" w:rsidP="003C5B8B">
      <w:pPr>
        <w:jc w:val="both"/>
        <w:rPr>
          <w:rFonts w:ascii="Cambria" w:hAnsi="Cambria"/>
          <w:b/>
          <w:i/>
        </w:rPr>
      </w:pPr>
      <w:r w:rsidRPr="007A12DF">
        <w:rPr>
          <w:rFonts w:ascii="Cambria" w:hAnsi="Cambria"/>
          <w:b/>
          <w:i/>
        </w:rPr>
        <w:t>Podaci o broju studenata na javnim ustanovama visokog obrazovanja u F BiH i USK</w:t>
      </w:r>
    </w:p>
    <w:p w:rsidR="00726A2B" w:rsidRPr="000C49DE" w:rsidRDefault="00726A2B" w:rsidP="00726A2B">
      <w:pPr>
        <w:jc w:val="both"/>
        <w:rPr>
          <w:rFonts w:ascii="Cambria" w:hAnsi="Cambria" w:cs="Calibri"/>
          <w:i/>
          <w:color w:val="1F497D" w:themeColor="text2"/>
          <w:sz w:val="16"/>
          <w:szCs w:val="16"/>
        </w:rPr>
      </w:pPr>
    </w:p>
    <w:p w:rsidR="00726A2B" w:rsidRPr="000C49DE" w:rsidRDefault="00726A2B" w:rsidP="00726A2B">
      <w:pPr>
        <w:jc w:val="both"/>
        <w:rPr>
          <w:rFonts w:ascii="Cambria" w:hAnsi="Cambria" w:cs="Calibri"/>
          <w:i/>
        </w:rPr>
      </w:pPr>
      <w:r w:rsidRPr="000C49DE">
        <w:rPr>
          <w:rFonts w:ascii="Cambria" w:hAnsi="Cambria" w:cs="Calibri"/>
          <w:i/>
        </w:rPr>
        <w:t xml:space="preserve">Prema podacima Federalnog zavoda za statistiku, na javnim visokoškolskim ustanovama u Federaciji Bosne i Hercegovine u akademskoj 2015/16. godini studiralo je 61.137 studenata, a u akademskoj 2019/20. godini, broj studenata na javnim fakultetima je smanjen za ¼ i iznosi 57.300 studenata. </w:t>
      </w:r>
    </w:p>
    <w:p w:rsidR="00726A2B" w:rsidRPr="000C49DE" w:rsidRDefault="00726A2B" w:rsidP="00726A2B">
      <w:pPr>
        <w:jc w:val="both"/>
        <w:rPr>
          <w:rFonts w:ascii="Cambria" w:hAnsi="Cambria" w:cs="Calibri"/>
          <w:i/>
          <w:sz w:val="16"/>
          <w:szCs w:val="16"/>
        </w:rPr>
      </w:pPr>
    </w:p>
    <w:p w:rsidR="00726A2B" w:rsidRPr="000C49DE" w:rsidRDefault="00726A2B" w:rsidP="00726A2B">
      <w:pPr>
        <w:jc w:val="both"/>
        <w:rPr>
          <w:rFonts w:ascii="Cambria" w:hAnsi="Cambria" w:cs="Calibri"/>
          <w:i/>
        </w:rPr>
      </w:pPr>
      <w:r w:rsidRPr="000C49DE">
        <w:rPr>
          <w:rFonts w:ascii="Cambria" w:hAnsi="Cambria" w:cs="Calibri"/>
          <w:i/>
        </w:rPr>
        <w:t>Broj studenata na Univerzitetu u Bihaću, na kojem studira 2/3 naših stipendista ima puno veće smanjenje broja studenata, u odnosu na F BiH. Broj studenata na ovom Univerzitetu je smanjen sa 2.733 studenta u akademskoj 2015/16. godini na 1.645 u akademskoj 2019/20, što znači da se broj studenata smanjio za 40%.</w:t>
      </w:r>
    </w:p>
    <w:p w:rsidR="00726A2B" w:rsidRPr="000C49DE" w:rsidRDefault="00726A2B" w:rsidP="003C5B8B">
      <w:pPr>
        <w:jc w:val="both"/>
        <w:rPr>
          <w:rFonts w:ascii="Cambria" w:hAnsi="Cambria"/>
          <w:b/>
          <w:i/>
          <w:color w:val="1F497D" w:themeColor="text2"/>
          <w:sz w:val="16"/>
          <w:szCs w:val="16"/>
        </w:rPr>
      </w:pPr>
    </w:p>
    <w:p w:rsidR="008D2EF5" w:rsidRPr="000C49DE" w:rsidRDefault="00726A2B" w:rsidP="003C5B8B">
      <w:pPr>
        <w:jc w:val="both"/>
        <w:rPr>
          <w:rFonts w:ascii="Cambria" w:hAnsi="Cambria"/>
          <w:b/>
          <w:i/>
          <w:szCs w:val="16"/>
        </w:rPr>
      </w:pPr>
      <w:r w:rsidRPr="000C49DE">
        <w:rPr>
          <w:rFonts w:ascii="Cambria" w:hAnsi="Cambria"/>
          <w:b/>
          <w:i/>
          <w:szCs w:val="16"/>
        </w:rPr>
        <w:t>Podaci koji ukazuju da je došlo do značajnog smanjenja broja studenata na javnim fakulteteima</w:t>
      </w:r>
    </w:p>
    <w:p w:rsidR="007B4833" w:rsidRPr="000C49DE" w:rsidRDefault="007B4833" w:rsidP="00633596">
      <w:pPr>
        <w:spacing w:after="100"/>
        <w:jc w:val="both"/>
        <w:rPr>
          <w:rFonts w:ascii="Cambria" w:hAnsi="Cambria" w:cs="Calibri"/>
          <w:i/>
          <w:sz w:val="4"/>
          <w:szCs w:val="4"/>
        </w:rPr>
      </w:pPr>
    </w:p>
    <w:p w:rsidR="00633596" w:rsidRPr="000C49DE" w:rsidRDefault="00895C27" w:rsidP="00633596">
      <w:pPr>
        <w:spacing w:after="100"/>
        <w:jc w:val="both"/>
        <w:rPr>
          <w:rFonts w:ascii="Cambria" w:hAnsi="Cambria" w:cs="Calibri"/>
          <w:i/>
        </w:rPr>
      </w:pPr>
      <w:r w:rsidRPr="000C49DE">
        <w:rPr>
          <w:rFonts w:ascii="Cambria" w:hAnsi="Cambria" w:cs="Calibri"/>
          <w:i/>
        </w:rPr>
        <w:t xml:space="preserve">1. </w:t>
      </w:r>
      <w:r w:rsidR="00633596" w:rsidRPr="000C49DE">
        <w:rPr>
          <w:rFonts w:ascii="Cambria" w:hAnsi="Cambria" w:cs="Calibri"/>
          <w:i/>
        </w:rPr>
        <w:t>Broj upisanih učenika osnovnih i sre</w:t>
      </w:r>
      <w:r w:rsidR="00CF2C0E" w:rsidRPr="000C49DE">
        <w:rPr>
          <w:rFonts w:ascii="Cambria" w:hAnsi="Cambria" w:cs="Calibri"/>
          <w:i/>
        </w:rPr>
        <w:t>d</w:t>
      </w:r>
      <w:r w:rsidR="00633596" w:rsidRPr="000C49DE">
        <w:rPr>
          <w:rFonts w:ascii="Cambria" w:hAnsi="Cambria" w:cs="Calibri"/>
          <w:i/>
        </w:rPr>
        <w:t>njih škola konstantno opada</w:t>
      </w:r>
      <w:r w:rsidRPr="000C49DE">
        <w:rPr>
          <w:rFonts w:ascii="Cambria" w:hAnsi="Cambria" w:cs="Calibri"/>
          <w:i/>
        </w:rPr>
        <w:t xml:space="preserve"> i</w:t>
      </w:r>
      <w:r w:rsidR="00633596" w:rsidRPr="000C49DE">
        <w:rPr>
          <w:rFonts w:ascii="Cambria" w:hAnsi="Cambria" w:cs="Calibri"/>
          <w:i/>
        </w:rPr>
        <w:t xml:space="preserve"> od školske 201</w:t>
      </w:r>
      <w:r w:rsidR="007B4833" w:rsidRPr="000C49DE">
        <w:rPr>
          <w:rFonts w:ascii="Cambria" w:hAnsi="Cambria" w:cs="Calibri"/>
          <w:i/>
        </w:rPr>
        <w:t>5</w:t>
      </w:r>
      <w:r w:rsidR="00633596" w:rsidRPr="000C49DE">
        <w:rPr>
          <w:rFonts w:ascii="Cambria" w:hAnsi="Cambria" w:cs="Calibri"/>
          <w:i/>
        </w:rPr>
        <w:t>/1</w:t>
      </w:r>
      <w:r w:rsidR="007B4833" w:rsidRPr="000C49DE">
        <w:rPr>
          <w:rFonts w:ascii="Cambria" w:hAnsi="Cambria" w:cs="Calibri"/>
          <w:i/>
        </w:rPr>
        <w:t>6</w:t>
      </w:r>
      <w:r w:rsidR="00633596" w:rsidRPr="000C49DE">
        <w:rPr>
          <w:rFonts w:ascii="Cambria" w:hAnsi="Cambria" w:cs="Calibri"/>
          <w:i/>
        </w:rPr>
        <w:t>. godine</w:t>
      </w:r>
      <w:r w:rsidRPr="000C49DE">
        <w:rPr>
          <w:rFonts w:ascii="Cambria" w:hAnsi="Cambria" w:cs="Calibri"/>
          <w:i/>
        </w:rPr>
        <w:t xml:space="preserve"> do 2018/19. je manji za 15%, sa tendencijom daljeg smanjenja broja učenika. </w:t>
      </w:r>
      <w:r w:rsidR="00633596" w:rsidRPr="000C49DE">
        <w:rPr>
          <w:rFonts w:ascii="Cambria" w:hAnsi="Cambria" w:cs="Calibri"/>
          <w:i/>
        </w:rPr>
        <w:t>Ovome broju treba dodati i značajan broj učenika koji upišu osnovnu ili srednju školu, a napuste školu u toku školske godine, najčešće zbog odlaska u inostranstvo.</w:t>
      </w:r>
    </w:p>
    <w:p w:rsidR="00CF2C0E" w:rsidRPr="00395026" w:rsidRDefault="00CF2C0E" w:rsidP="00633596">
      <w:pPr>
        <w:spacing w:after="100"/>
        <w:jc w:val="both"/>
        <w:rPr>
          <w:rFonts w:ascii="Cambria" w:hAnsi="Cambria" w:cs="Calibri"/>
          <w:i/>
          <w:color w:val="1F497D" w:themeColor="text2"/>
          <w:sz w:val="2"/>
          <w:szCs w:val="2"/>
        </w:rPr>
      </w:pPr>
    </w:p>
    <w:p w:rsidR="00633596" w:rsidRPr="000C49DE" w:rsidRDefault="00895C27" w:rsidP="00633596">
      <w:pPr>
        <w:spacing w:after="100"/>
        <w:jc w:val="both"/>
        <w:rPr>
          <w:rFonts w:ascii="Cambria" w:hAnsi="Cambria" w:cs="Calibri"/>
          <w:i/>
        </w:rPr>
      </w:pPr>
      <w:r w:rsidRPr="000C49DE">
        <w:rPr>
          <w:rFonts w:ascii="Cambria" w:hAnsi="Cambria" w:cs="Calibri"/>
          <w:i/>
        </w:rPr>
        <w:lastRenderedPageBreak/>
        <w:t xml:space="preserve">2. </w:t>
      </w:r>
      <w:r w:rsidR="00633596" w:rsidRPr="000C49DE">
        <w:rPr>
          <w:rFonts w:ascii="Cambria" w:hAnsi="Cambria" w:cs="Calibri"/>
          <w:i/>
        </w:rPr>
        <w:t>Konstantno se smanjuje broj upisanih učenika u prve razrede u osnovnim i srednjim školama, tako da je prve razrede osnovnih i srednjih škola upisano u školskoj 201</w:t>
      </w:r>
      <w:r w:rsidR="00A70CBC" w:rsidRPr="000C49DE">
        <w:rPr>
          <w:rFonts w:ascii="Cambria" w:hAnsi="Cambria" w:cs="Calibri"/>
          <w:i/>
        </w:rPr>
        <w:t>9</w:t>
      </w:r>
      <w:r w:rsidR="00633596" w:rsidRPr="000C49DE">
        <w:rPr>
          <w:rFonts w:ascii="Cambria" w:hAnsi="Cambria" w:cs="Calibri"/>
          <w:i/>
        </w:rPr>
        <w:t>/</w:t>
      </w:r>
      <w:r w:rsidR="00A70CBC" w:rsidRPr="000C49DE">
        <w:rPr>
          <w:rFonts w:ascii="Cambria" w:hAnsi="Cambria" w:cs="Calibri"/>
          <w:i/>
        </w:rPr>
        <w:t>20</w:t>
      </w:r>
      <w:r w:rsidR="00633596" w:rsidRPr="000C49DE">
        <w:rPr>
          <w:rFonts w:ascii="Cambria" w:hAnsi="Cambria" w:cs="Calibri"/>
          <w:i/>
        </w:rPr>
        <w:t>. godini 8</w:t>
      </w:r>
      <w:r w:rsidR="00A70CBC" w:rsidRPr="000C49DE">
        <w:rPr>
          <w:rFonts w:ascii="Cambria" w:hAnsi="Cambria" w:cs="Calibri"/>
          <w:i/>
        </w:rPr>
        <w:t>00</w:t>
      </w:r>
      <w:r w:rsidR="00633596" w:rsidRPr="000C49DE">
        <w:rPr>
          <w:rFonts w:ascii="Cambria" w:hAnsi="Cambria" w:cs="Calibri"/>
          <w:i/>
        </w:rPr>
        <w:t xml:space="preserve"> učenika ili </w:t>
      </w:r>
      <w:r w:rsidR="00A70CBC" w:rsidRPr="000C49DE">
        <w:rPr>
          <w:rFonts w:ascii="Cambria" w:hAnsi="Cambria" w:cs="Calibri"/>
          <w:i/>
        </w:rPr>
        <w:t>247</w:t>
      </w:r>
      <w:r w:rsidR="00633596" w:rsidRPr="000C49DE">
        <w:rPr>
          <w:rFonts w:ascii="Cambria" w:hAnsi="Cambria" w:cs="Calibri"/>
          <w:i/>
        </w:rPr>
        <w:t xml:space="preserve"> učenika manje nego pet godina ranije.</w:t>
      </w:r>
    </w:p>
    <w:p w:rsidR="008D2EF5" w:rsidRPr="000C49DE" w:rsidRDefault="00726A2B" w:rsidP="008D2EF5">
      <w:pPr>
        <w:jc w:val="both"/>
        <w:rPr>
          <w:rFonts w:ascii="Cambria" w:hAnsi="Cambria" w:cs="Calibri"/>
          <w:i/>
        </w:rPr>
      </w:pPr>
      <w:r w:rsidRPr="000C49DE">
        <w:rPr>
          <w:rFonts w:ascii="Cambria" w:hAnsi="Cambria" w:cs="Calibri"/>
          <w:i/>
        </w:rPr>
        <w:t>3. U</w:t>
      </w:r>
      <w:r w:rsidRPr="000C49DE">
        <w:rPr>
          <w:rFonts w:ascii="Cambria" w:hAnsi="Cambria" w:cs="Calibri"/>
          <w:b/>
          <w:i/>
        </w:rPr>
        <w:t xml:space="preserve"> </w:t>
      </w:r>
      <w:r w:rsidR="008D2EF5" w:rsidRPr="000C49DE">
        <w:rPr>
          <w:rFonts w:ascii="Cambria" w:hAnsi="Cambria" w:cs="Calibri"/>
          <w:i/>
        </w:rPr>
        <w:t xml:space="preserve">periodu od </w:t>
      </w:r>
      <w:r w:rsidR="0060533A" w:rsidRPr="000C49DE">
        <w:rPr>
          <w:rFonts w:ascii="Cambria" w:hAnsi="Cambria" w:cs="Calibri"/>
          <w:i/>
        </w:rPr>
        <w:t>5</w:t>
      </w:r>
      <w:r w:rsidR="008D2EF5" w:rsidRPr="000C49DE">
        <w:rPr>
          <w:rFonts w:ascii="Cambria" w:hAnsi="Cambria" w:cs="Calibri"/>
          <w:i/>
        </w:rPr>
        <w:t xml:space="preserve"> godin</w:t>
      </w:r>
      <w:r w:rsidR="0060533A" w:rsidRPr="000C49DE">
        <w:rPr>
          <w:rFonts w:ascii="Cambria" w:hAnsi="Cambria" w:cs="Calibri"/>
          <w:i/>
        </w:rPr>
        <w:t>a</w:t>
      </w:r>
      <w:r w:rsidR="008D2EF5" w:rsidRPr="000C49DE">
        <w:rPr>
          <w:rFonts w:ascii="Cambria" w:hAnsi="Cambria" w:cs="Calibri"/>
          <w:i/>
        </w:rPr>
        <w:t xml:space="preserve"> smanjen je broj prijava na Konkurs za stipendiju za 5</w:t>
      </w:r>
      <w:r w:rsidR="0060533A" w:rsidRPr="000C49DE">
        <w:rPr>
          <w:rFonts w:ascii="Cambria" w:hAnsi="Cambria" w:cs="Calibri"/>
          <w:i/>
        </w:rPr>
        <w:t>4</w:t>
      </w:r>
      <w:r w:rsidR="008D2EF5" w:rsidRPr="000C49DE">
        <w:rPr>
          <w:rFonts w:ascii="Cambria" w:hAnsi="Cambria" w:cs="Calibri"/>
          <w:i/>
        </w:rPr>
        <w:t xml:space="preserve"> ili za </w:t>
      </w:r>
      <w:r w:rsidR="0060533A" w:rsidRPr="000C49DE">
        <w:rPr>
          <w:rFonts w:ascii="Cambria" w:hAnsi="Cambria" w:cs="Calibri"/>
          <w:i/>
        </w:rPr>
        <w:t>oko</w:t>
      </w:r>
      <w:r w:rsidR="008D2EF5" w:rsidRPr="000C49DE">
        <w:rPr>
          <w:rFonts w:ascii="Cambria" w:hAnsi="Cambria" w:cs="Calibri"/>
          <w:i/>
        </w:rPr>
        <w:t xml:space="preserve"> 30%. Naravno da ima puno razloga koji mogu uticati na smanjenje broja prijava, ali je to svakako </w:t>
      </w:r>
      <w:r w:rsidR="00CF2C0E" w:rsidRPr="000C49DE">
        <w:rPr>
          <w:rFonts w:ascii="Cambria" w:hAnsi="Cambria" w:cs="Calibri"/>
          <w:i/>
        </w:rPr>
        <w:t xml:space="preserve">u prvom redu zbog </w:t>
      </w:r>
      <w:r w:rsidR="008D2EF5" w:rsidRPr="000C49DE">
        <w:rPr>
          <w:rFonts w:ascii="Cambria" w:hAnsi="Cambria" w:cs="Calibri"/>
          <w:i/>
        </w:rPr>
        <w:t>smanjenja broja upisanih na javne fakultete u BiH, povećan</w:t>
      </w:r>
      <w:r w:rsidR="00CF2C0E" w:rsidRPr="000C49DE">
        <w:rPr>
          <w:rFonts w:ascii="Cambria" w:hAnsi="Cambria" w:cs="Calibri"/>
          <w:i/>
        </w:rPr>
        <w:t>og</w:t>
      </w:r>
      <w:r w:rsidR="008D2EF5" w:rsidRPr="000C49DE">
        <w:rPr>
          <w:rFonts w:ascii="Cambria" w:hAnsi="Cambria" w:cs="Calibri"/>
          <w:i/>
        </w:rPr>
        <w:t xml:space="preserve"> upis</w:t>
      </w:r>
      <w:r w:rsidR="00CF2C0E" w:rsidRPr="000C49DE">
        <w:rPr>
          <w:rFonts w:ascii="Cambria" w:hAnsi="Cambria" w:cs="Calibri"/>
          <w:i/>
        </w:rPr>
        <w:t>a</w:t>
      </w:r>
      <w:r w:rsidR="008D2EF5" w:rsidRPr="000C49DE">
        <w:rPr>
          <w:rFonts w:ascii="Cambria" w:hAnsi="Cambria" w:cs="Calibri"/>
          <w:i/>
        </w:rPr>
        <w:t xml:space="preserve"> u inostranstvu, smanjen</w:t>
      </w:r>
      <w:r w:rsidR="00CF2C0E" w:rsidRPr="000C49DE">
        <w:rPr>
          <w:rFonts w:ascii="Cambria" w:hAnsi="Cambria" w:cs="Calibri"/>
          <w:i/>
        </w:rPr>
        <w:t xml:space="preserve">ja broja </w:t>
      </w:r>
      <w:r w:rsidR="008D2EF5" w:rsidRPr="000C49DE">
        <w:rPr>
          <w:rFonts w:ascii="Cambria" w:hAnsi="Cambria" w:cs="Calibri"/>
          <w:i/>
        </w:rPr>
        <w:t>srednjoškolaca</w:t>
      </w:r>
      <w:r w:rsidR="00CF2C0E" w:rsidRPr="000C49DE">
        <w:rPr>
          <w:rFonts w:ascii="Cambria" w:hAnsi="Cambria" w:cs="Calibri"/>
          <w:i/>
        </w:rPr>
        <w:t>,</w:t>
      </w:r>
      <w:r w:rsidR="008D2EF5" w:rsidRPr="000C49DE">
        <w:rPr>
          <w:rFonts w:ascii="Cambria" w:hAnsi="Cambria" w:cs="Calibri"/>
          <w:i/>
        </w:rPr>
        <w:t xml:space="preserve"> smanjen</w:t>
      </w:r>
      <w:r w:rsidR="00CF2C0E" w:rsidRPr="000C49DE">
        <w:rPr>
          <w:rFonts w:ascii="Cambria" w:hAnsi="Cambria" w:cs="Calibri"/>
          <w:i/>
        </w:rPr>
        <w:t>og</w:t>
      </w:r>
      <w:r w:rsidR="008D2EF5" w:rsidRPr="000C49DE">
        <w:rPr>
          <w:rFonts w:ascii="Cambria" w:hAnsi="Cambria" w:cs="Calibri"/>
          <w:i/>
        </w:rPr>
        <w:t xml:space="preserve"> interes</w:t>
      </w:r>
      <w:r w:rsidR="00CF2C0E" w:rsidRPr="000C49DE">
        <w:rPr>
          <w:rFonts w:ascii="Cambria" w:hAnsi="Cambria" w:cs="Calibri"/>
          <w:i/>
        </w:rPr>
        <w:t>a</w:t>
      </w:r>
      <w:r w:rsidR="008D2EF5" w:rsidRPr="000C49DE">
        <w:rPr>
          <w:rFonts w:ascii="Cambria" w:hAnsi="Cambria" w:cs="Calibri"/>
          <w:i/>
        </w:rPr>
        <w:t xml:space="preserve"> za studiranje itd.</w:t>
      </w:r>
    </w:p>
    <w:p w:rsidR="008D2EF5" w:rsidRPr="00483970" w:rsidRDefault="008D2EF5" w:rsidP="008D2EF5">
      <w:pPr>
        <w:jc w:val="both"/>
        <w:rPr>
          <w:rFonts w:ascii="Cambria" w:hAnsi="Cambria" w:cs="Calibri"/>
          <w:i/>
          <w:color w:val="1F497D" w:themeColor="text2"/>
          <w:sz w:val="10"/>
          <w:szCs w:val="10"/>
        </w:rPr>
      </w:pPr>
    </w:p>
    <w:p w:rsidR="00483970" w:rsidRPr="00483970" w:rsidRDefault="00483970" w:rsidP="008D2EF5">
      <w:pPr>
        <w:jc w:val="both"/>
        <w:rPr>
          <w:rFonts w:ascii="Cambria" w:hAnsi="Cambria" w:cs="Calibri"/>
          <w:i/>
          <w:szCs w:val="16"/>
        </w:rPr>
      </w:pPr>
      <w:r w:rsidRPr="00483970">
        <w:rPr>
          <w:rFonts w:ascii="Cambria" w:hAnsi="Cambria" w:cs="Calibri"/>
          <w:i/>
          <w:szCs w:val="16"/>
        </w:rPr>
        <w:t xml:space="preserve">4. </w:t>
      </w:r>
      <w:r>
        <w:rPr>
          <w:rFonts w:ascii="Cambria" w:hAnsi="Cambria" w:cs="Calibri"/>
          <w:i/>
          <w:szCs w:val="16"/>
        </w:rPr>
        <w:t>Na bazi provedene ankete u završnim razredima srednjih škola sve veći broj svršenih srednjoškolaca se opredjeljuje za studij u inostranstvu.</w:t>
      </w:r>
    </w:p>
    <w:p w:rsidR="00483970" w:rsidRPr="00E60C47" w:rsidRDefault="00483970" w:rsidP="00B147A1">
      <w:pPr>
        <w:jc w:val="both"/>
        <w:rPr>
          <w:rFonts w:ascii="Cambria" w:hAnsi="Cambria" w:cs="Calibri"/>
          <w:b/>
          <w:i/>
        </w:rPr>
      </w:pPr>
    </w:p>
    <w:p w:rsidR="00B802FC" w:rsidRPr="00E60C47" w:rsidRDefault="00726A2B" w:rsidP="00B147A1">
      <w:pPr>
        <w:jc w:val="both"/>
        <w:rPr>
          <w:rFonts w:ascii="Cambria" w:hAnsi="Cambria" w:cs="Calibri"/>
          <w:b/>
          <w:i/>
        </w:rPr>
      </w:pPr>
      <w:r w:rsidRPr="00E60C47">
        <w:rPr>
          <w:rFonts w:ascii="Cambria" w:hAnsi="Cambria" w:cs="Calibri"/>
          <w:b/>
          <w:i/>
        </w:rPr>
        <w:t xml:space="preserve">Procjena broja redovnih studenata iz Velike </w:t>
      </w:r>
      <w:r w:rsidR="00380011" w:rsidRPr="00E60C47">
        <w:rPr>
          <w:rFonts w:ascii="Cambria" w:hAnsi="Cambria" w:cs="Calibri"/>
          <w:b/>
          <w:i/>
        </w:rPr>
        <w:t xml:space="preserve">Kladuše </w:t>
      </w:r>
      <w:r w:rsidRPr="00E60C47">
        <w:rPr>
          <w:rFonts w:ascii="Cambria" w:hAnsi="Cambria" w:cs="Calibri"/>
          <w:b/>
          <w:i/>
        </w:rPr>
        <w:t xml:space="preserve">u BiH </w:t>
      </w:r>
    </w:p>
    <w:p w:rsidR="000C49DE" w:rsidRPr="00E60C47" w:rsidRDefault="000C49DE" w:rsidP="00633596">
      <w:pPr>
        <w:jc w:val="both"/>
        <w:rPr>
          <w:rFonts w:ascii="Cambria" w:hAnsi="Cambria"/>
          <w:i/>
          <w:sz w:val="16"/>
          <w:szCs w:val="16"/>
        </w:rPr>
      </w:pPr>
    </w:p>
    <w:p w:rsidR="009C4BB6" w:rsidRPr="00E60C47" w:rsidRDefault="00136709" w:rsidP="00633596">
      <w:pPr>
        <w:jc w:val="both"/>
        <w:rPr>
          <w:rFonts w:ascii="Cambria" w:hAnsi="Cambria"/>
          <w:i/>
        </w:rPr>
      </w:pPr>
      <w:r w:rsidRPr="00E60C47">
        <w:rPr>
          <w:rFonts w:ascii="Cambria" w:hAnsi="Cambria"/>
          <w:i/>
        </w:rPr>
        <w:t xml:space="preserve">Na bazi </w:t>
      </w:r>
      <w:r w:rsidR="00395026" w:rsidRPr="00E60C47">
        <w:rPr>
          <w:rFonts w:ascii="Cambria" w:hAnsi="Cambria"/>
          <w:i/>
        </w:rPr>
        <w:t>kretanja broja redovnih studenata u F BiH i USK u periodu od pet godina</w:t>
      </w:r>
      <w:r w:rsidRPr="00E60C47">
        <w:rPr>
          <w:rFonts w:ascii="Cambria" w:hAnsi="Cambria"/>
          <w:i/>
        </w:rPr>
        <w:t xml:space="preserve">, podataka </w:t>
      </w:r>
      <w:r w:rsidR="00395026" w:rsidRPr="00E60C47">
        <w:rPr>
          <w:rFonts w:ascii="Cambria" w:hAnsi="Cambria"/>
          <w:i/>
        </w:rPr>
        <w:t xml:space="preserve">o broju učenika osnovnih i srednjih škola u našoj Općini u periodu od pet godina, podataka </w:t>
      </w:r>
      <w:r w:rsidRPr="00E60C47">
        <w:rPr>
          <w:rFonts w:ascii="Cambria" w:hAnsi="Cambria"/>
          <w:i/>
        </w:rPr>
        <w:t>dobijenih kroz anketu u završnim razredima srednjih škola</w:t>
      </w:r>
      <w:r w:rsidR="00395026" w:rsidRPr="00E60C47">
        <w:rPr>
          <w:rFonts w:ascii="Cambria" w:hAnsi="Cambria"/>
          <w:i/>
        </w:rPr>
        <w:t xml:space="preserve"> u 2019. godini</w:t>
      </w:r>
      <w:r w:rsidRPr="00E60C47">
        <w:rPr>
          <w:rFonts w:ascii="Cambria" w:hAnsi="Cambria"/>
          <w:i/>
        </w:rPr>
        <w:t xml:space="preserve">, podataka o broju stipendista kada je Općina stipendirala sve studente i odnosa tog broja prema broju studenata u F BiH i USK, </w:t>
      </w:r>
      <w:r w:rsidR="00380011" w:rsidRPr="00E60C47">
        <w:rPr>
          <w:rFonts w:ascii="Cambria" w:hAnsi="Cambria"/>
          <w:i/>
        </w:rPr>
        <w:t>realna je</w:t>
      </w:r>
      <w:r w:rsidR="00395026" w:rsidRPr="00E60C47">
        <w:rPr>
          <w:rFonts w:ascii="Cambria" w:hAnsi="Cambria"/>
          <w:i/>
        </w:rPr>
        <w:t xml:space="preserve"> procjena </w:t>
      </w:r>
      <w:r w:rsidR="00380011" w:rsidRPr="00E60C47">
        <w:rPr>
          <w:rFonts w:ascii="Cambria" w:hAnsi="Cambria"/>
          <w:i/>
        </w:rPr>
        <w:t xml:space="preserve">da broj redovnih studenata koji prvi put upisuju godinu na javnim visokoškolskim ustanovama u Bosni i Hercegovini nije veći od 200 u </w:t>
      </w:r>
      <w:r w:rsidR="00395026" w:rsidRPr="00E60C47">
        <w:rPr>
          <w:rFonts w:ascii="Cambria" w:hAnsi="Cambria"/>
          <w:i/>
        </w:rPr>
        <w:t>akademsk</w:t>
      </w:r>
      <w:r w:rsidR="00380011" w:rsidRPr="00E60C47">
        <w:rPr>
          <w:rFonts w:ascii="Cambria" w:hAnsi="Cambria"/>
          <w:i/>
        </w:rPr>
        <w:t>oj</w:t>
      </w:r>
      <w:r w:rsidR="00395026" w:rsidRPr="00E60C47">
        <w:rPr>
          <w:rFonts w:ascii="Cambria" w:hAnsi="Cambria"/>
          <w:i/>
        </w:rPr>
        <w:t xml:space="preserve"> 2020/21. godin</w:t>
      </w:r>
      <w:r w:rsidR="00380011" w:rsidRPr="00E60C47">
        <w:rPr>
          <w:rFonts w:ascii="Cambria" w:hAnsi="Cambria"/>
          <w:i/>
        </w:rPr>
        <w:t>i</w:t>
      </w:r>
      <w:r w:rsidR="00395026" w:rsidRPr="00E60C47">
        <w:rPr>
          <w:rFonts w:ascii="Cambria" w:hAnsi="Cambria"/>
          <w:i/>
        </w:rPr>
        <w:t>.</w:t>
      </w:r>
    </w:p>
    <w:p w:rsidR="008D5ED7" w:rsidRPr="00E60C47" w:rsidRDefault="008D5ED7" w:rsidP="00633596">
      <w:pPr>
        <w:jc w:val="both"/>
        <w:rPr>
          <w:rFonts w:ascii="Cambria" w:hAnsi="Cambria"/>
          <w:i/>
          <w:sz w:val="10"/>
          <w:szCs w:val="10"/>
        </w:rPr>
      </w:pPr>
    </w:p>
    <w:p w:rsidR="00380011" w:rsidRPr="00E60C47" w:rsidRDefault="00380011" w:rsidP="00633596">
      <w:pPr>
        <w:jc w:val="both"/>
        <w:rPr>
          <w:rFonts w:ascii="Cambria" w:hAnsi="Cambria"/>
          <w:i/>
        </w:rPr>
      </w:pPr>
      <w:r w:rsidRPr="00E60C47">
        <w:rPr>
          <w:rFonts w:ascii="Cambria" w:hAnsi="Cambria"/>
          <w:i/>
        </w:rPr>
        <w:t>Također je realno pretpostaviti da oko 10% ovih studenata nebi apliciralo za stipendiju Općine Velika Kladuša jer imaju stipendiju drugog stipenditora ili iz drugih razloga.</w:t>
      </w:r>
    </w:p>
    <w:p w:rsidR="00E60C47" w:rsidRPr="00E60C47" w:rsidRDefault="00E60C47" w:rsidP="00633596">
      <w:pPr>
        <w:jc w:val="both"/>
        <w:rPr>
          <w:rFonts w:ascii="Cambria" w:hAnsi="Cambria"/>
          <w:i/>
          <w:sz w:val="10"/>
          <w:szCs w:val="10"/>
        </w:rPr>
      </w:pPr>
    </w:p>
    <w:p w:rsidR="009C4BB6" w:rsidRPr="00CF577E" w:rsidRDefault="009C4BB6" w:rsidP="00633596">
      <w:pPr>
        <w:jc w:val="both"/>
        <w:rPr>
          <w:rFonts w:ascii="Cambria" w:hAnsi="Cambria"/>
          <w:b/>
          <w:i/>
          <w:color w:val="1F497D" w:themeColor="text2"/>
          <w:sz w:val="10"/>
          <w:szCs w:val="10"/>
        </w:rPr>
      </w:pPr>
    </w:p>
    <w:p w:rsidR="00B147A1" w:rsidRPr="00CF577E" w:rsidRDefault="00B147A1" w:rsidP="00633596">
      <w:pPr>
        <w:jc w:val="both"/>
        <w:rPr>
          <w:rFonts w:ascii="Cambria" w:hAnsi="Cambria"/>
          <w:b/>
          <w:i/>
        </w:rPr>
      </w:pPr>
      <w:r w:rsidRPr="00CF577E">
        <w:rPr>
          <w:rFonts w:ascii="Cambria" w:hAnsi="Cambria"/>
          <w:b/>
          <w:i/>
        </w:rPr>
        <w:t>ZAKLJUČAK</w:t>
      </w:r>
    </w:p>
    <w:p w:rsidR="00B147A1" w:rsidRPr="00CF577E" w:rsidRDefault="00B147A1" w:rsidP="00633596">
      <w:pPr>
        <w:jc w:val="both"/>
        <w:rPr>
          <w:rFonts w:ascii="Cambria" w:hAnsi="Cambria"/>
          <w:i/>
          <w:sz w:val="12"/>
          <w:szCs w:val="12"/>
        </w:rPr>
      </w:pPr>
    </w:p>
    <w:p w:rsidR="00E60C47" w:rsidRPr="00CF577E" w:rsidRDefault="00E60C47" w:rsidP="009C4BB6">
      <w:pPr>
        <w:jc w:val="both"/>
        <w:rPr>
          <w:rFonts w:ascii="Cambria" w:hAnsi="Cambria"/>
          <w:i/>
        </w:rPr>
      </w:pPr>
      <w:r w:rsidRPr="00CF577E">
        <w:rPr>
          <w:rFonts w:ascii="Cambria" w:hAnsi="Cambria"/>
          <w:i/>
        </w:rPr>
        <w:t>1. Općinsko vijeće usvaja Izvještaj o stipendiranju studenata u akademskoj 2019/20. godini.</w:t>
      </w:r>
    </w:p>
    <w:p w:rsidR="00FA7140" w:rsidRPr="00CF577E" w:rsidRDefault="00FA7140" w:rsidP="009C4BB6">
      <w:pPr>
        <w:jc w:val="both"/>
        <w:rPr>
          <w:rFonts w:ascii="Cambria" w:hAnsi="Cambria"/>
          <w:i/>
          <w:sz w:val="10"/>
          <w:szCs w:val="10"/>
        </w:rPr>
      </w:pPr>
    </w:p>
    <w:p w:rsidR="00E60C47" w:rsidRPr="00CF577E" w:rsidRDefault="00E60C47" w:rsidP="009C4BB6">
      <w:pPr>
        <w:jc w:val="both"/>
        <w:rPr>
          <w:rFonts w:ascii="Cambria" w:hAnsi="Cambria"/>
          <w:i/>
        </w:rPr>
      </w:pPr>
      <w:r w:rsidRPr="00CF577E">
        <w:rPr>
          <w:rFonts w:ascii="Cambria" w:hAnsi="Cambria"/>
          <w:i/>
        </w:rPr>
        <w:t xml:space="preserve">2. </w:t>
      </w:r>
      <w:r w:rsidR="007D62AA" w:rsidRPr="00CF577E">
        <w:rPr>
          <w:rFonts w:ascii="Cambria" w:hAnsi="Cambria"/>
          <w:i/>
        </w:rPr>
        <w:t>Zbog smanjenja broja studenata, te tendencije odlaska svršenih srednjoškolaca u inostranstvo na studij ili na rad, smanjenog interesa za studij, teškog ekonomskog stanja na našoj Općini, a u cilju stimulisanja svršenih srednjoškolaca da upisuju javne fakultete, a također vodeći računa o potrebi privrednih i vanprivrednih subjekata za stručnim i obrazovanim kadrovima</w:t>
      </w:r>
      <w:r w:rsidR="00432BDF">
        <w:rPr>
          <w:rFonts w:ascii="Cambria" w:hAnsi="Cambria"/>
          <w:i/>
        </w:rPr>
        <w:t>,</w:t>
      </w:r>
      <w:r w:rsidR="007D62AA" w:rsidRPr="00CF577E">
        <w:rPr>
          <w:rFonts w:ascii="Cambria" w:hAnsi="Cambria"/>
          <w:i/>
        </w:rPr>
        <w:t xml:space="preserve"> </w:t>
      </w:r>
      <w:r w:rsidRPr="00CF577E">
        <w:rPr>
          <w:rFonts w:ascii="Cambria" w:hAnsi="Cambria"/>
          <w:i/>
        </w:rPr>
        <w:t xml:space="preserve">Općinsko vijeće zadužuje </w:t>
      </w:r>
      <w:r w:rsidR="007D62AA" w:rsidRPr="00CF577E">
        <w:rPr>
          <w:rFonts w:ascii="Cambria" w:hAnsi="Cambria"/>
          <w:i/>
        </w:rPr>
        <w:t xml:space="preserve">Općinskog načelnika da </w:t>
      </w:r>
      <w:r w:rsidR="00773BF2" w:rsidRPr="00CF577E">
        <w:rPr>
          <w:rFonts w:ascii="Cambria" w:hAnsi="Cambria"/>
          <w:i/>
        </w:rPr>
        <w:t>predloži Općinskom vijeću Odluku o stipendiranju svih redovnih studenata, koji prvi put upisuju godinu studija na nekoj od visokoškolskih javnih ustanova u BiH.</w:t>
      </w:r>
    </w:p>
    <w:p w:rsidR="00FA7140" w:rsidRPr="00CF577E" w:rsidRDefault="00FA7140" w:rsidP="009C4BB6">
      <w:pPr>
        <w:jc w:val="both"/>
        <w:rPr>
          <w:rFonts w:ascii="Cambria" w:hAnsi="Cambria"/>
          <w:i/>
          <w:sz w:val="10"/>
          <w:szCs w:val="10"/>
        </w:rPr>
      </w:pPr>
    </w:p>
    <w:p w:rsidR="00773BF2" w:rsidRPr="00CF577E" w:rsidRDefault="00432BDF" w:rsidP="009C4BB6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Kod predlaganja Odluke o stipendiranju voditi</w:t>
      </w:r>
      <w:r w:rsidR="00773BF2" w:rsidRPr="00CF577E">
        <w:rPr>
          <w:rFonts w:ascii="Cambria" w:hAnsi="Cambria"/>
          <w:i/>
        </w:rPr>
        <w:t xml:space="preserve"> računa da odluka </w:t>
      </w:r>
      <w:r>
        <w:rPr>
          <w:rFonts w:ascii="Cambria" w:hAnsi="Cambria"/>
          <w:i/>
        </w:rPr>
        <w:t xml:space="preserve">omogući </w:t>
      </w:r>
      <w:r w:rsidR="00773BF2" w:rsidRPr="00CF577E">
        <w:rPr>
          <w:rFonts w:ascii="Cambria" w:hAnsi="Cambria"/>
          <w:i/>
        </w:rPr>
        <w:t>diferenciran</w:t>
      </w:r>
      <w:r>
        <w:rPr>
          <w:rFonts w:ascii="Cambria" w:hAnsi="Cambria"/>
          <w:i/>
        </w:rPr>
        <w:t>e iznose stipendije</w:t>
      </w:r>
      <w:r w:rsidR="00773BF2" w:rsidRPr="00CF577E">
        <w:rPr>
          <w:rFonts w:ascii="Cambria" w:hAnsi="Cambria"/>
          <w:i/>
        </w:rPr>
        <w:t xml:space="preserve"> (da visina stipendije zavisi od godine studija, zanimanja ili zvanja</w:t>
      </w:r>
      <w:r>
        <w:rPr>
          <w:rFonts w:ascii="Cambria" w:hAnsi="Cambria"/>
          <w:i/>
        </w:rPr>
        <w:t>, uspjeha, socijalnog statusa</w:t>
      </w:r>
      <w:r w:rsidR="00773BF2" w:rsidRPr="00CF577E">
        <w:rPr>
          <w:rFonts w:ascii="Cambria" w:hAnsi="Cambria"/>
          <w:i/>
        </w:rPr>
        <w:t xml:space="preserve"> itd.).</w:t>
      </w:r>
    </w:p>
    <w:p w:rsidR="00FA7140" w:rsidRPr="00CF577E" w:rsidRDefault="00FA7140" w:rsidP="00FA7140">
      <w:pPr>
        <w:jc w:val="both"/>
        <w:rPr>
          <w:rFonts w:ascii="Cambria" w:hAnsi="Cambria"/>
          <w:i/>
          <w:sz w:val="10"/>
          <w:szCs w:val="10"/>
        </w:rPr>
      </w:pPr>
    </w:p>
    <w:p w:rsidR="00FA7140" w:rsidRPr="00CF577E" w:rsidRDefault="00FA7140" w:rsidP="00FA7140">
      <w:pPr>
        <w:jc w:val="both"/>
        <w:rPr>
          <w:rFonts w:ascii="Cambria" w:hAnsi="Cambria"/>
          <w:i/>
        </w:rPr>
      </w:pPr>
      <w:r w:rsidRPr="00CF577E">
        <w:rPr>
          <w:rFonts w:ascii="Cambria" w:hAnsi="Cambria"/>
          <w:i/>
        </w:rPr>
        <w:t>Uvođenjem politike diferenciranih iznosa stipendije se stimulišu studenti sa izuzetnim rezultatima u studiju, studenti deficitarnih zanimanja, kao i najteži socijalni slučajevi.</w:t>
      </w:r>
    </w:p>
    <w:p w:rsidR="00FA7140" w:rsidRPr="00CF577E" w:rsidRDefault="00FA7140" w:rsidP="009C4BB6">
      <w:pPr>
        <w:jc w:val="both"/>
        <w:rPr>
          <w:rFonts w:ascii="Cambria" w:hAnsi="Cambria"/>
          <w:i/>
          <w:sz w:val="10"/>
          <w:szCs w:val="10"/>
        </w:rPr>
      </w:pPr>
    </w:p>
    <w:p w:rsidR="00773BF2" w:rsidRPr="00CF577E" w:rsidRDefault="00773BF2" w:rsidP="009C4BB6">
      <w:pPr>
        <w:jc w:val="both"/>
        <w:rPr>
          <w:rFonts w:ascii="Cambria" w:hAnsi="Cambria"/>
          <w:i/>
        </w:rPr>
      </w:pPr>
      <w:r w:rsidRPr="00CF577E">
        <w:rPr>
          <w:rFonts w:ascii="Cambria" w:hAnsi="Cambria"/>
          <w:i/>
        </w:rPr>
        <w:t xml:space="preserve">4. </w:t>
      </w:r>
      <w:r w:rsidR="00FA7140" w:rsidRPr="00CF577E">
        <w:rPr>
          <w:rFonts w:ascii="Cambria" w:hAnsi="Cambria"/>
          <w:i/>
        </w:rPr>
        <w:t>Donošenje Odluke treba ubrzati kako bi se što prije raspisao Konkurs.</w:t>
      </w:r>
    </w:p>
    <w:p w:rsidR="00FA7140" w:rsidRPr="00CF577E" w:rsidRDefault="00FA7140" w:rsidP="009C4BB6">
      <w:pPr>
        <w:jc w:val="both"/>
        <w:rPr>
          <w:rFonts w:ascii="Cambria" w:hAnsi="Cambria"/>
          <w:i/>
          <w:sz w:val="10"/>
          <w:szCs w:val="10"/>
        </w:rPr>
      </w:pPr>
    </w:p>
    <w:p w:rsidR="00FA7140" w:rsidRPr="00CF577E" w:rsidRDefault="00FA7140" w:rsidP="009C4BB6">
      <w:pPr>
        <w:jc w:val="both"/>
        <w:rPr>
          <w:rFonts w:ascii="Cambria" w:hAnsi="Cambria"/>
          <w:i/>
        </w:rPr>
      </w:pPr>
      <w:r w:rsidRPr="00CF577E">
        <w:rPr>
          <w:rFonts w:ascii="Cambria" w:hAnsi="Cambria"/>
          <w:i/>
        </w:rPr>
        <w:t>5. Donošenjem Odluke o stipendiranju svih studenata prestaje potreba za Komisijom za stipendiranje, ko</w:t>
      </w:r>
      <w:r w:rsidR="00432BDF">
        <w:rPr>
          <w:rFonts w:ascii="Cambria" w:hAnsi="Cambria"/>
          <w:i/>
        </w:rPr>
        <w:t>je je imenovalo Općinsko vijeće.</w:t>
      </w:r>
      <w:r w:rsidRPr="00CF577E">
        <w:rPr>
          <w:rFonts w:ascii="Cambria" w:hAnsi="Cambria"/>
          <w:i/>
        </w:rPr>
        <w:t xml:space="preserve"> Na taj način će se znatno ubrzati procedura dodjele stipendije. </w:t>
      </w:r>
    </w:p>
    <w:p w:rsidR="00CF577E" w:rsidRPr="00CF577E" w:rsidRDefault="00CF577E" w:rsidP="009C4BB6">
      <w:pPr>
        <w:jc w:val="both"/>
        <w:rPr>
          <w:rFonts w:ascii="Cambria" w:hAnsi="Cambria"/>
          <w:i/>
          <w:sz w:val="10"/>
          <w:szCs w:val="10"/>
        </w:rPr>
      </w:pPr>
    </w:p>
    <w:p w:rsidR="0016764F" w:rsidRPr="00CF577E" w:rsidRDefault="00CF577E" w:rsidP="009C4BB6">
      <w:pPr>
        <w:jc w:val="both"/>
        <w:rPr>
          <w:rFonts w:ascii="Cambria" w:hAnsi="Cambria"/>
          <w:i/>
        </w:rPr>
      </w:pPr>
      <w:r w:rsidRPr="00CF577E">
        <w:rPr>
          <w:rFonts w:ascii="Cambria" w:hAnsi="Cambria"/>
          <w:i/>
        </w:rPr>
        <w:t>6</w:t>
      </w:r>
      <w:r w:rsidR="0016764F" w:rsidRPr="00CF577E">
        <w:rPr>
          <w:rFonts w:ascii="Cambria" w:hAnsi="Cambria"/>
          <w:i/>
        </w:rPr>
        <w:t xml:space="preserve">. </w:t>
      </w:r>
      <w:r w:rsidRPr="00CF577E">
        <w:rPr>
          <w:rFonts w:ascii="Cambria" w:hAnsi="Cambria"/>
          <w:i/>
        </w:rPr>
        <w:t>Kod predlaganja Odluke o stipendiranju svih studenata voditi računa o visini sredstva koji se planira u Budžetu za 2021. godinu.</w:t>
      </w:r>
    </w:p>
    <w:p w:rsidR="00116795" w:rsidRDefault="00116795" w:rsidP="00904E0E">
      <w:pPr>
        <w:jc w:val="both"/>
        <w:rPr>
          <w:rFonts w:ascii="Cambria" w:hAnsi="Cambria"/>
          <w:i/>
          <w:color w:val="1F497D" w:themeColor="text2"/>
        </w:rPr>
      </w:pPr>
    </w:p>
    <w:p w:rsidR="00CF577E" w:rsidRPr="00395026" w:rsidRDefault="00CF577E" w:rsidP="00904E0E">
      <w:pPr>
        <w:jc w:val="both"/>
        <w:rPr>
          <w:rFonts w:ascii="Cambria" w:hAnsi="Cambria"/>
          <w:i/>
          <w:color w:val="1F497D" w:themeColor="text2"/>
        </w:rPr>
      </w:pPr>
    </w:p>
    <w:p w:rsidR="00A65F86" w:rsidRPr="00CF577E" w:rsidRDefault="00FA2D67" w:rsidP="00A65F86">
      <w:pPr>
        <w:rPr>
          <w:rFonts w:ascii="Cambria" w:hAnsi="Cambria"/>
          <w:i/>
        </w:rPr>
      </w:pPr>
      <w:r w:rsidRPr="00CF577E">
        <w:rPr>
          <w:rFonts w:ascii="Cambria" w:hAnsi="Cambria"/>
          <w:i/>
        </w:rPr>
        <w:t xml:space="preserve">OBRAĐIVAČ </w:t>
      </w:r>
      <w:r w:rsidRPr="00CF577E">
        <w:rPr>
          <w:rFonts w:ascii="Cambria" w:hAnsi="Cambria"/>
          <w:i/>
        </w:rPr>
        <w:tab/>
      </w:r>
      <w:r w:rsidRPr="00CF577E">
        <w:rPr>
          <w:rFonts w:ascii="Cambria" w:hAnsi="Cambria"/>
          <w:i/>
        </w:rPr>
        <w:tab/>
      </w:r>
      <w:r w:rsidRPr="00CF577E">
        <w:rPr>
          <w:rFonts w:ascii="Cambria" w:hAnsi="Cambria"/>
          <w:i/>
        </w:rPr>
        <w:tab/>
      </w:r>
      <w:r w:rsidRPr="00CF577E">
        <w:rPr>
          <w:rFonts w:ascii="Cambria" w:hAnsi="Cambria"/>
          <w:i/>
        </w:rPr>
        <w:tab/>
      </w:r>
      <w:r w:rsidRPr="00CF577E">
        <w:rPr>
          <w:rFonts w:ascii="Cambria" w:hAnsi="Cambria"/>
          <w:i/>
        </w:rPr>
        <w:tab/>
      </w:r>
      <w:r w:rsidRPr="00CF577E">
        <w:rPr>
          <w:rFonts w:ascii="Cambria" w:hAnsi="Cambria"/>
          <w:i/>
        </w:rPr>
        <w:tab/>
      </w:r>
      <w:r w:rsidR="00BF3A62" w:rsidRPr="00CF577E">
        <w:rPr>
          <w:rFonts w:ascii="Cambria" w:hAnsi="Cambria"/>
          <w:i/>
        </w:rPr>
        <w:t xml:space="preserve">              </w:t>
      </w:r>
      <w:r w:rsidRPr="00CF577E">
        <w:rPr>
          <w:rFonts w:ascii="Cambria" w:hAnsi="Cambria"/>
          <w:i/>
        </w:rPr>
        <w:tab/>
        <w:t xml:space="preserve"> </w:t>
      </w:r>
      <w:r w:rsidR="00395026" w:rsidRPr="00CF577E">
        <w:rPr>
          <w:rFonts w:ascii="Cambria" w:hAnsi="Cambria"/>
          <w:i/>
        </w:rPr>
        <w:t xml:space="preserve">        </w:t>
      </w:r>
      <w:r w:rsidRPr="00CF577E">
        <w:rPr>
          <w:rFonts w:ascii="Cambria" w:hAnsi="Cambria"/>
          <w:i/>
        </w:rPr>
        <w:t xml:space="preserve">       PREDLAGAČ </w:t>
      </w:r>
    </w:p>
    <w:p w:rsidR="00FA2D67" w:rsidRPr="00CF577E" w:rsidRDefault="00FA2D67" w:rsidP="00A65F86">
      <w:pPr>
        <w:rPr>
          <w:rFonts w:ascii="Cambria" w:hAnsi="Cambria"/>
          <w:i/>
        </w:rPr>
      </w:pPr>
      <w:r w:rsidRPr="00CF577E">
        <w:rPr>
          <w:rFonts w:ascii="Cambria" w:hAnsi="Cambria"/>
          <w:i/>
        </w:rPr>
        <w:t>Služba za upravu</w:t>
      </w:r>
      <w:r w:rsidR="00395026" w:rsidRPr="00CF577E">
        <w:rPr>
          <w:rFonts w:ascii="Cambria" w:hAnsi="Cambria"/>
          <w:i/>
        </w:rPr>
        <w:t xml:space="preserve">, društvene djelatnosti                  </w:t>
      </w:r>
      <w:r w:rsidR="00745853" w:rsidRPr="00CF577E">
        <w:rPr>
          <w:rFonts w:ascii="Cambria" w:hAnsi="Cambria"/>
          <w:i/>
        </w:rPr>
        <w:t xml:space="preserve">  </w:t>
      </w:r>
      <w:r w:rsidRPr="00CF577E">
        <w:rPr>
          <w:rFonts w:ascii="Cambria" w:hAnsi="Cambria"/>
          <w:i/>
        </w:rPr>
        <w:tab/>
      </w:r>
      <w:r w:rsidR="00BF3A62" w:rsidRPr="00CF577E">
        <w:rPr>
          <w:rFonts w:ascii="Cambria" w:hAnsi="Cambria"/>
          <w:i/>
        </w:rPr>
        <w:t xml:space="preserve">                         </w:t>
      </w:r>
      <w:r w:rsidR="00745853" w:rsidRPr="00CF577E">
        <w:rPr>
          <w:rFonts w:ascii="Cambria" w:hAnsi="Cambria"/>
          <w:i/>
        </w:rPr>
        <w:t xml:space="preserve">     </w:t>
      </w:r>
      <w:r w:rsidRPr="00CF577E">
        <w:rPr>
          <w:rFonts w:ascii="Cambria" w:hAnsi="Cambria"/>
          <w:i/>
        </w:rPr>
        <w:t>Općinski načelnik</w:t>
      </w:r>
    </w:p>
    <w:p w:rsidR="00DD0DD0" w:rsidRPr="00CF577E" w:rsidRDefault="00D3620D" w:rsidP="00C37C12">
      <w:pPr>
        <w:rPr>
          <w:rFonts w:ascii="Cambria" w:hAnsi="Cambria"/>
          <w:i/>
        </w:rPr>
      </w:pPr>
      <w:r w:rsidRPr="00CF577E">
        <w:rPr>
          <w:rFonts w:ascii="Cambria" w:hAnsi="Cambria"/>
          <w:i/>
        </w:rPr>
        <w:t xml:space="preserve">i </w:t>
      </w:r>
      <w:r w:rsidR="00395026" w:rsidRPr="00CF577E">
        <w:rPr>
          <w:rFonts w:ascii="Cambria" w:hAnsi="Cambria"/>
          <w:i/>
        </w:rPr>
        <w:t>zaje</w:t>
      </w:r>
      <w:r w:rsidR="00CA084D">
        <w:rPr>
          <w:rFonts w:ascii="Cambria" w:hAnsi="Cambria"/>
          <w:i/>
        </w:rPr>
        <w:t>d</w:t>
      </w:r>
      <w:r w:rsidR="00395026" w:rsidRPr="00CF577E">
        <w:rPr>
          <w:rFonts w:ascii="Cambria" w:hAnsi="Cambria"/>
          <w:i/>
        </w:rPr>
        <w:t>ničke poslove</w:t>
      </w:r>
    </w:p>
    <w:sectPr w:rsidR="00DD0DD0" w:rsidRPr="00CF577E" w:rsidSect="00D30670">
      <w:footerReference w:type="even" r:id="rId18"/>
      <w:footerReference w:type="default" r:id="rId19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A3" w:rsidRDefault="00C272A3">
      <w:r>
        <w:separator/>
      </w:r>
    </w:p>
  </w:endnote>
  <w:endnote w:type="continuationSeparator" w:id="0">
    <w:p w:rsidR="00C272A3" w:rsidRDefault="00C2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CC" w:rsidRDefault="00D91FCC" w:rsidP="002F1A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0670">
      <w:rPr>
        <w:rStyle w:val="PageNumber"/>
        <w:noProof/>
      </w:rPr>
      <w:t>4</w:t>
    </w:r>
    <w:r>
      <w:rPr>
        <w:rStyle w:val="PageNumber"/>
      </w:rPr>
      <w:fldChar w:fldCharType="end"/>
    </w:r>
  </w:p>
  <w:p w:rsidR="00D91FCC" w:rsidRDefault="00D91FCC" w:rsidP="002427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CC" w:rsidRDefault="00D91FCC" w:rsidP="002F1A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C20">
      <w:rPr>
        <w:rStyle w:val="PageNumber"/>
        <w:noProof/>
      </w:rPr>
      <w:t>16</w:t>
    </w:r>
    <w:r>
      <w:rPr>
        <w:rStyle w:val="PageNumber"/>
      </w:rPr>
      <w:fldChar w:fldCharType="end"/>
    </w:r>
  </w:p>
  <w:p w:rsidR="00D91FCC" w:rsidRDefault="00D91FCC" w:rsidP="002427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A3" w:rsidRDefault="00C272A3">
      <w:r>
        <w:separator/>
      </w:r>
    </w:p>
  </w:footnote>
  <w:footnote w:type="continuationSeparator" w:id="0">
    <w:p w:rsidR="00C272A3" w:rsidRDefault="00C2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093"/>
    <w:multiLevelType w:val="hybridMultilevel"/>
    <w:tmpl w:val="78361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4B8B"/>
    <w:multiLevelType w:val="hybridMultilevel"/>
    <w:tmpl w:val="F45AE814"/>
    <w:lvl w:ilvl="0" w:tplc="31109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E5F1D"/>
    <w:multiLevelType w:val="hybridMultilevel"/>
    <w:tmpl w:val="4FBA24A2"/>
    <w:lvl w:ilvl="0" w:tplc="78BE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52B6"/>
    <w:multiLevelType w:val="hybridMultilevel"/>
    <w:tmpl w:val="8BD047E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37382"/>
    <w:multiLevelType w:val="hybridMultilevel"/>
    <w:tmpl w:val="0FD49768"/>
    <w:lvl w:ilvl="0" w:tplc="041A0011">
      <w:start w:val="1"/>
      <w:numFmt w:val="decimal"/>
      <w:lvlText w:val="%1)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0E5915A7"/>
    <w:multiLevelType w:val="hybridMultilevel"/>
    <w:tmpl w:val="AF306314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F5740EE"/>
    <w:multiLevelType w:val="hybridMultilevel"/>
    <w:tmpl w:val="238C2BBC"/>
    <w:lvl w:ilvl="0" w:tplc="07FCC26C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91538"/>
    <w:multiLevelType w:val="hybridMultilevel"/>
    <w:tmpl w:val="3BA81992"/>
    <w:lvl w:ilvl="0" w:tplc="D4124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7488"/>
    <w:multiLevelType w:val="hybridMultilevel"/>
    <w:tmpl w:val="55D68BB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1D1D"/>
    <w:multiLevelType w:val="hybridMultilevel"/>
    <w:tmpl w:val="444C99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F95B45"/>
    <w:multiLevelType w:val="hybridMultilevel"/>
    <w:tmpl w:val="3578B3F8"/>
    <w:lvl w:ilvl="0" w:tplc="7E9828E4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10A01"/>
    <w:multiLevelType w:val="multilevel"/>
    <w:tmpl w:val="A83C8E3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>
    <w:nsid w:val="23DD7CFA"/>
    <w:multiLevelType w:val="hybridMultilevel"/>
    <w:tmpl w:val="2E6E8758"/>
    <w:lvl w:ilvl="0" w:tplc="B002B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D357D"/>
    <w:multiLevelType w:val="hybridMultilevel"/>
    <w:tmpl w:val="A5A2ACCA"/>
    <w:lvl w:ilvl="0" w:tplc="A7FAC4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8F3C1C"/>
    <w:multiLevelType w:val="hybridMultilevel"/>
    <w:tmpl w:val="E9FAA712"/>
    <w:lvl w:ilvl="0" w:tplc="F39C6C30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99C1126"/>
    <w:multiLevelType w:val="hybridMultilevel"/>
    <w:tmpl w:val="6CBCE504"/>
    <w:lvl w:ilvl="0" w:tplc="C788593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F13BE9"/>
    <w:multiLevelType w:val="hybridMultilevel"/>
    <w:tmpl w:val="29BA3A54"/>
    <w:lvl w:ilvl="0" w:tplc="3E220F5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20750C"/>
    <w:multiLevelType w:val="hybridMultilevel"/>
    <w:tmpl w:val="31669EC0"/>
    <w:lvl w:ilvl="0" w:tplc="2C0041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30D263C"/>
    <w:multiLevelType w:val="hybridMultilevel"/>
    <w:tmpl w:val="F6E2D7CC"/>
    <w:lvl w:ilvl="0" w:tplc="225A4EAE">
      <w:start w:val="2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3155B2C"/>
    <w:multiLevelType w:val="hybridMultilevel"/>
    <w:tmpl w:val="6EB48F3A"/>
    <w:lvl w:ilvl="0" w:tplc="8488F79A">
      <w:start w:val="10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1A2FFF"/>
    <w:multiLevelType w:val="hybridMultilevel"/>
    <w:tmpl w:val="16AAFEEE"/>
    <w:lvl w:ilvl="0" w:tplc="00BC96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5E46"/>
    <w:multiLevelType w:val="hybridMultilevel"/>
    <w:tmpl w:val="2F1EDB4A"/>
    <w:lvl w:ilvl="0" w:tplc="A7CCF06E">
      <w:start w:val="1"/>
      <w:numFmt w:val="decimal"/>
      <w:lvlText w:val="%1."/>
      <w:lvlJc w:val="left"/>
      <w:pPr>
        <w:ind w:left="1776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371A202E"/>
    <w:multiLevelType w:val="hybridMultilevel"/>
    <w:tmpl w:val="CF50B6CA"/>
    <w:lvl w:ilvl="0" w:tplc="8488F79A">
      <w:start w:val="10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3">
    <w:nsid w:val="376C6EAC"/>
    <w:multiLevelType w:val="hybridMultilevel"/>
    <w:tmpl w:val="0DC47570"/>
    <w:lvl w:ilvl="0" w:tplc="C0E23B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D65AE"/>
    <w:multiLevelType w:val="hybridMultilevel"/>
    <w:tmpl w:val="421E03D2"/>
    <w:lvl w:ilvl="0" w:tplc="8FDEB89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F915D5A"/>
    <w:multiLevelType w:val="hybridMultilevel"/>
    <w:tmpl w:val="D088A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2210F8"/>
    <w:multiLevelType w:val="hybridMultilevel"/>
    <w:tmpl w:val="0D7CB778"/>
    <w:lvl w:ilvl="0" w:tplc="041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09003FD"/>
    <w:multiLevelType w:val="hybridMultilevel"/>
    <w:tmpl w:val="80F6F0A2"/>
    <w:lvl w:ilvl="0" w:tplc="38A0A0A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8306D2"/>
    <w:multiLevelType w:val="hybridMultilevel"/>
    <w:tmpl w:val="B448A828"/>
    <w:lvl w:ilvl="0" w:tplc="8488F79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3B50"/>
    <w:multiLevelType w:val="hybridMultilevel"/>
    <w:tmpl w:val="B4F6C822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39455E"/>
    <w:multiLevelType w:val="hybridMultilevel"/>
    <w:tmpl w:val="23303418"/>
    <w:lvl w:ilvl="0" w:tplc="779AB46C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6D61D8"/>
    <w:multiLevelType w:val="hybridMultilevel"/>
    <w:tmpl w:val="D862CA5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>
    <w:nsid w:val="4AB66204"/>
    <w:multiLevelType w:val="hybridMultilevel"/>
    <w:tmpl w:val="A4C6C618"/>
    <w:lvl w:ilvl="0" w:tplc="38A0A0A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8C06E4"/>
    <w:multiLevelType w:val="hybridMultilevel"/>
    <w:tmpl w:val="4540096A"/>
    <w:lvl w:ilvl="0" w:tplc="A4944B2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9F76CF"/>
    <w:multiLevelType w:val="hybridMultilevel"/>
    <w:tmpl w:val="3BB4C508"/>
    <w:lvl w:ilvl="0" w:tplc="78BE9DF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53E25268"/>
    <w:multiLevelType w:val="hybridMultilevel"/>
    <w:tmpl w:val="0E7E6F98"/>
    <w:lvl w:ilvl="0" w:tplc="7B4CAB0E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5637484E"/>
    <w:multiLevelType w:val="hybridMultilevel"/>
    <w:tmpl w:val="6CEC3342"/>
    <w:lvl w:ilvl="0" w:tplc="78BE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A6563"/>
    <w:multiLevelType w:val="hybridMultilevel"/>
    <w:tmpl w:val="827A18DA"/>
    <w:lvl w:ilvl="0" w:tplc="78BE9D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5ACE4B84"/>
    <w:multiLevelType w:val="hybridMultilevel"/>
    <w:tmpl w:val="FC84DD9E"/>
    <w:lvl w:ilvl="0" w:tplc="041A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9">
    <w:nsid w:val="61E716EE"/>
    <w:multiLevelType w:val="hybridMultilevel"/>
    <w:tmpl w:val="F6E66AAE"/>
    <w:lvl w:ilvl="0" w:tplc="78BE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955982"/>
    <w:multiLevelType w:val="hybridMultilevel"/>
    <w:tmpl w:val="31561E68"/>
    <w:lvl w:ilvl="0" w:tplc="78BE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C36E3"/>
    <w:multiLevelType w:val="hybridMultilevel"/>
    <w:tmpl w:val="49D6094C"/>
    <w:lvl w:ilvl="0" w:tplc="D4961A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EF4D06"/>
    <w:multiLevelType w:val="hybridMultilevel"/>
    <w:tmpl w:val="0054CF66"/>
    <w:lvl w:ilvl="0" w:tplc="8488F79A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F8005C"/>
    <w:multiLevelType w:val="hybridMultilevel"/>
    <w:tmpl w:val="E468130A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2DC8CF56">
      <w:start w:val="7"/>
      <w:numFmt w:val="decimal"/>
      <w:lvlText w:val="%4."/>
      <w:lvlJc w:val="left"/>
      <w:pPr>
        <w:tabs>
          <w:tab w:val="num" w:pos="3768"/>
        </w:tabs>
        <w:ind w:left="3768" w:hanging="54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>
    <w:nsid w:val="724F205A"/>
    <w:multiLevelType w:val="hybridMultilevel"/>
    <w:tmpl w:val="E474D10E"/>
    <w:lvl w:ilvl="0" w:tplc="BBBEFB86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7B5DA2"/>
    <w:multiLevelType w:val="hybridMultilevel"/>
    <w:tmpl w:val="BA52510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94653FC"/>
    <w:multiLevelType w:val="hybridMultilevel"/>
    <w:tmpl w:val="9E964BFA"/>
    <w:lvl w:ilvl="0" w:tplc="E26C029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4A2B24"/>
    <w:multiLevelType w:val="hybridMultilevel"/>
    <w:tmpl w:val="E12C0F96"/>
    <w:lvl w:ilvl="0" w:tplc="3FF041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277406"/>
    <w:multiLevelType w:val="hybridMultilevel"/>
    <w:tmpl w:val="DBE20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20368"/>
    <w:multiLevelType w:val="hybridMultilevel"/>
    <w:tmpl w:val="96C0BADE"/>
    <w:lvl w:ilvl="0" w:tplc="D41247C6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8488F79A">
      <w:start w:val="10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Cambria" w:eastAsia="Times New Roman" w:hAnsi="Cambria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18"/>
  </w:num>
  <w:num w:numId="4">
    <w:abstractNumId w:val="25"/>
  </w:num>
  <w:num w:numId="5">
    <w:abstractNumId w:val="17"/>
  </w:num>
  <w:num w:numId="6">
    <w:abstractNumId w:val="5"/>
  </w:num>
  <w:num w:numId="7">
    <w:abstractNumId w:val="24"/>
  </w:num>
  <w:num w:numId="8">
    <w:abstractNumId w:val="47"/>
  </w:num>
  <w:num w:numId="9">
    <w:abstractNumId w:val="33"/>
  </w:num>
  <w:num w:numId="10">
    <w:abstractNumId w:val="43"/>
  </w:num>
  <w:num w:numId="11">
    <w:abstractNumId w:val="10"/>
  </w:num>
  <w:num w:numId="12">
    <w:abstractNumId w:val="44"/>
  </w:num>
  <w:num w:numId="13">
    <w:abstractNumId w:val="30"/>
  </w:num>
  <w:num w:numId="14">
    <w:abstractNumId w:val="45"/>
  </w:num>
  <w:num w:numId="15">
    <w:abstractNumId w:val="22"/>
  </w:num>
  <w:num w:numId="16">
    <w:abstractNumId w:val="9"/>
  </w:num>
  <w:num w:numId="17">
    <w:abstractNumId w:val="26"/>
  </w:num>
  <w:num w:numId="18">
    <w:abstractNumId w:val="19"/>
  </w:num>
  <w:num w:numId="19">
    <w:abstractNumId w:val="38"/>
  </w:num>
  <w:num w:numId="20">
    <w:abstractNumId w:val="14"/>
  </w:num>
  <w:num w:numId="21">
    <w:abstractNumId w:val="15"/>
  </w:num>
  <w:num w:numId="22">
    <w:abstractNumId w:val="48"/>
  </w:num>
  <w:num w:numId="23">
    <w:abstractNumId w:val="8"/>
  </w:num>
  <w:num w:numId="24">
    <w:abstractNumId w:val="4"/>
  </w:num>
  <w:num w:numId="25">
    <w:abstractNumId w:val="3"/>
  </w:num>
  <w:num w:numId="26">
    <w:abstractNumId w:val="0"/>
  </w:num>
  <w:num w:numId="27">
    <w:abstractNumId w:val="28"/>
  </w:num>
  <w:num w:numId="28">
    <w:abstractNumId w:val="7"/>
  </w:num>
  <w:num w:numId="29">
    <w:abstractNumId w:val="11"/>
  </w:num>
  <w:num w:numId="30">
    <w:abstractNumId w:val="29"/>
  </w:num>
  <w:num w:numId="31">
    <w:abstractNumId w:val="46"/>
  </w:num>
  <w:num w:numId="32">
    <w:abstractNumId w:val="39"/>
  </w:num>
  <w:num w:numId="33">
    <w:abstractNumId w:val="2"/>
  </w:num>
  <w:num w:numId="34">
    <w:abstractNumId w:val="40"/>
  </w:num>
  <w:num w:numId="35">
    <w:abstractNumId w:val="12"/>
  </w:num>
  <w:num w:numId="36">
    <w:abstractNumId w:val="20"/>
  </w:num>
  <w:num w:numId="37">
    <w:abstractNumId w:val="23"/>
  </w:num>
  <w:num w:numId="38">
    <w:abstractNumId w:val="42"/>
  </w:num>
  <w:num w:numId="39">
    <w:abstractNumId w:val="34"/>
  </w:num>
  <w:num w:numId="40">
    <w:abstractNumId w:val="37"/>
  </w:num>
  <w:num w:numId="41">
    <w:abstractNumId w:val="36"/>
  </w:num>
  <w:num w:numId="42">
    <w:abstractNumId w:val="21"/>
  </w:num>
  <w:num w:numId="43">
    <w:abstractNumId w:val="16"/>
  </w:num>
  <w:num w:numId="44">
    <w:abstractNumId w:val="13"/>
  </w:num>
  <w:num w:numId="45">
    <w:abstractNumId w:val="1"/>
  </w:num>
  <w:num w:numId="46">
    <w:abstractNumId w:val="6"/>
  </w:num>
  <w:num w:numId="47">
    <w:abstractNumId w:val="32"/>
  </w:num>
  <w:num w:numId="48">
    <w:abstractNumId w:val="27"/>
  </w:num>
  <w:num w:numId="49">
    <w:abstractNumId w:val="41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93"/>
    <w:rsid w:val="00001806"/>
    <w:rsid w:val="0000296C"/>
    <w:rsid w:val="00004F0E"/>
    <w:rsid w:val="0001036B"/>
    <w:rsid w:val="00010B03"/>
    <w:rsid w:val="00011DCE"/>
    <w:rsid w:val="0001394A"/>
    <w:rsid w:val="000150F5"/>
    <w:rsid w:val="00022B18"/>
    <w:rsid w:val="00032D69"/>
    <w:rsid w:val="00033919"/>
    <w:rsid w:val="00033E33"/>
    <w:rsid w:val="00034822"/>
    <w:rsid w:val="00035088"/>
    <w:rsid w:val="00037D53"/>
    <w:rsid w:val="000428DF"/>
    <w:rsid w:val="00042EF8"/>
    <w:rsid w:val="00052F81"/>
    <w:rsid w:val="000534AD"/>
    <w:rsid w:val="00054B34"/>
    <w:rsid w:val="00054C4E"/>
    <w:rsid w:val="00054DC2"/>
    <w:rsid w:val="00056B3C"/>
    <w:rsid w:val="00063F5B"/>
    <w:rsid w:val="00064C0C"/>
    <w:rsid w:val="0007198B"/>
    <w:rsid w:val="00071A96"/>
    <w:rsid w:val="00073C30"/>
    <w:rsid w:val="00074539"/>
    <w:rsid w:val="0008143A"/>
    <w:rsid w:val="00093F74"/>
    <w:rsid w:val="000954BB"/>
    <w:rsid w:val="00096931"/>
    <w:rsid w:val="000A3920"/>
    <w:rsid w:val="000B01EB"/>
    <w:rsid w:val="000B0E80"/>
    <w:rsid w:val="000B32A2"/>
    <w:rsid w:val="000B5BA0"/>
    <w:rsid w:val="000B62C9"/>
    <w:rsid w:val="000B6F5F"/>
    <w:rsid w:val="000C3CCD"/>
    <w:rsid w:val="000C4698"/>
    <w:rsid w:val="000C49DE"/>
    <w:rsid w:val="000C4A0F"/>
    <w:rsid w:val="000C51A3"/>
    <w:rsid w:val="000C5C2D"/>
    <w:rsid w:val="000D1A92"/>
    <w:rsid w:val="000D40FA"/>
    <w:rsid w:val="000D4823"/>
    <w:rsid w:val="000F15F1"/>
    <w:rsid w:val="000F532C"/>
    <w:rsid w:val="000F53FC"/>
    <w:rsid w:val="000F7DEC"/>
    <w:rsid w:val="00100B88"/>
    <w:rsid w:val="001032B5"/>
    <w:rsid w:val="001040B4"/>
    <w:rsid w:val="00104D6B"/>
    <w:rsid w:val="001101C2"/>
    <w:rsid w:val="00110799"/>
    <w:rsid w:val="0011646F"/>
    <w:rsid w:val="00116795"/>
    <w:rsid w:val="00116BD7"/>
    <w:rsid w:val="001202F2"/>
    <w:rsid w:val="001202F8"/>
    <w:rsid w:val="00121556"/>
    <w:rsid w:val="00121692"/>
    <w:rsid w:val="00131EAB"/>
    <w:rsid w:val="00132881"/>
    <w:rsid w:val="00133CCC"/>
    <w:rsid w:val="00134472"/>
    <w:rsid w:val="001366F9"/>
    <w:rsid w:val="00136709"/>
    <w:rsid w:val="00140C92"/>
    <w:rsid w:val="00141332"/>
    <w:rsid w:val="00145466"/>
    <w:rsid w:val="00161B4F"/>
    <w:rsid w:val="00161EEC"/>
    <w:rsid w:val="00162A94"/>
    <w:rsid w:val="00165FD5"/>
    <w:rsid w:val="00167640"/>
    <w:rsid w:val="0016764F"/>
    <w:rsid w:val="00172581"/>
    <w:rsid w:val="00175131"/>
    <w:rsid w:val="00186A10"/>
    <w:rsid w:val="0018734A"/>
    <w:rsid w:val="001874DC"/>
    <w:rsid w:val="00194713"/>
    <w:rsid w:val="001A0ECB"/>
    <w:rsid w:val="001B0646"/>
    <w:rsid w:val="001B0710"/>
    <w:rsid w:val="001B450E"/>
    <w:rsid w:val="001C0F77"/>
    <w:rsid w:val="001C1DDD"/>
    <w:rsid w:val="001D28AA"/>
    <w:rsid w:val="001D3860"/>
    <w:rsid w:val="001D4874"/>
    <w:rsid w:val="001D7590"/>
    <w:rsid w:val="001E0D8B"/>
    <w:rsid w:val="001E0FEA"/>
    <w:rsid w:val="001E1308"/>
    <w:rsid w:val="001E256A"/>
    <w:rsid w:val="001E2A2C"/>
    <w:rsid w:val="001E2EB3"/>
    <w:rsid w:val="001F2020"/>
    <w:rsid w:val="001F42CF"/>
    <w:rsid w:val="001F46FC"/>
    <w:rsid w:val="001F4873"/>
    <w:rsid w:val="00200B77"/>
    <w:rsid w:val="002033CD"/>
    <w:rsid w:val="00204E97"/>
    <w:rsid w:val="00206FF9"/>
    <w:rsid w:val="002120F8"/>
    <w:rsid w:val="00212ACF"/>
    <w:rsid w:val="002149EC"/>
    <w:rsid w:val="00214BBA"/>
    <w:rsid w:val="00221F58"/>
    <w:rsid w:val="00222A55"/>
    <w:rsid w:val="00222B07"/>
    <w:rsid w:val="002262C6"/>
    <w:rsid w:val="002265CD"/>
    <w:rsid w:val="00227D12"/>
    <w:rsid w:val="002325F0"/>
    <w:rsid w:val="002350BA"/>
    <w:rsid w:val="002421FC"/>
    <w:rsid w:val="002427A7"/>
    <w:rsid w:val="00243D0C"/>
    <w:rsid w:val="00244545"/>
    <w:rsid w:val="0024558F"/>
    <w:rsid w:val="002462EE"/>
    <w:rsid w:val="00251EBB"/>
    <w:rsid w:val="002535C2"/>
    <w:rsid w:val="002561A8"/>
    <w:rsid w:val="002617D6"/>
    <w:rsid w:val="00263A20"/>
    <w:rsid w:val="00265292"/>
    <w:rsid w:val="00267284"/>
    <w:rsid w:val="00271BE9"/>
    <w:rsid w:val="00272DA3"/>
    <w:rsid w:val="00272DBD"/>
    <w:rsid w:val="002740FA"/>
    <w:rsid w:val="00274580"/>
    <w:rsid w:val="00275267"/>
    <w:rsid w:val="00277053"/>
    <w:rsid w:val="00283BE4"/>
    <w:rsid w:val="0028521F"/>
    <w:rsid w:val="002859DB"/>
    <w:rsid w:val="0028792A"/>
    <w:rsid w:val="00287CF1"/>
    <w:rsid w:val="00291301"/>
    <w:rsid w:val="002957DB"/>
    <w:rsid w:val="002A2752"/>
    <w:rsid w:val="002A4C3D"/>
    <w:rsid w:val="002A7523"/>
    <w:rsid w:val="002B46D5"/>
    <w:rsid w:val="002B7870"/>
    <w:rsid w:val="002C3AFB"/>
    <w:rsid w:val="002C56C8"/>
    <w:rsid w:val="002D197A"/>
    <w:rsid w:val="002D1A36"/>
    <w:rsid w:val="002D2E64"/>
    <w:rsid w:val="002D5001"/>
    <w:rsid w:val="002E02B2"/>
    <w:rsid w:val="002E4658"/>
    <w:rsid w:val="002E733E"/>
    <w:rsid w:val="002F00EB"/>
    <w:rsid w:val="002F1AD3"/>
    <w:rsid w:val="002F2527"/>
    <w:rsid w:val="002F2D7C"/>
    <w:rsid w:val="00304C7A"/>
    <w:rsid w:val="0030603C"/>
    <w:rsid w:val="00306EAD"/>
    <w:rsid w:val="00307657"/>
    <w:rsid w:val="003101B2"/>
    <w:rsid w:val="00310570"/>
    <w:rsid w:val="00314B79"/>
    <w:rsid w:val="00315DED"/>
    <w:rsid w:val="00320BB4"/>
    <w:rsid w:val="00321BF8"/>
    <w:rsid w:val="00330BF1"/>
    <w:rsid w:val="00342ED7"/>
    <w:rsid w:val="00343EB2"/>
    <w:rsid w:val="0034527D"/>
    <w:rsid w:val="00350935"/>
    <w:rsid w:val="0035173A"/>
    <w:rsid w:val="0035763C"/>
    <w:rsid w:val="003577D9"/>
    <w:rsid w:val="00357D61"/>
    <w:rsid w:val="0036319D"/>
    <w:rsid w:val="00380011"/>
    <w:rsid w:val="00387865"/>
    <w:rsid w:val="00387FA5"/>
    <w:rsid w:val="00391CD3"/>
    <w:rsid w:val="00392B67"/>
    <w:rsid w:val="0039353D"/>
    <w:rsid w:val="00395026"/>
    <w:rsid w:val="003951A5"/>
    <w:rsid w:val="00395D58"/>
    <w:rsid w:val="003A38E4"/>
    <w:rsid w:val="003A5533"/>
    <w:rsid w:val="003B0777"/>
    <w:rsid w:val="003C01E6"/>
    <w:rsid w:val="003C5B8B"/>
    <w:rsid w:val="003C7088"/>
    <w:rsid w:val="003D1106"/>
    <w:rsid w:val="003D3629"/>
    <w:rsid w:val="003D7343"/>
    <w:rsid w:val="003D76A1"/>
    <w:rsid w:val="003D7C55"/>
    <w:rsid w:val="003E16AA"/>
    <w:rsid w:val="003F0274"/>
    <w:rsid w:val="003F0ADE"/>
    <w:rsid w:val="003F62B1"/>
    <w:rsid w:val="00400B6D"/>
    <w:rsid w:val="00402BF7"/>
    <w:rsid w:val="00407347"/>
    <w:rsid w:val="0041044F"/>
    <w:rsid w:val="00410861"/>
    <w:rsid w:val="00421831"/>
    <w:rsid w:val="0042407A"/>
    <w:rsid w:val="00426C1B"/>
    <w:rsid w:val="004271B9"/>
    <w:rsid w:val="0043013D"/>
    <w:rsid w:val="00432BDF"/>
    <w:rsid w:val="00433558"/>
    <w:rsid w:val="00433616"/>
    <w:rsid w:val="00434160"/>
    <w:rsid w:val="0043609F"/>
    <w:rsid w:val="00437FEA"/>
    <w:rsid w:val="00440FA8"/>
    <w:rsid w:val="004544C6"/>
    <w:rsid w:val="004571CE"/>
    <w:rsid w:val="00461210"/>
    <w:rsid w:val="00465EE5"/>
    <w:rsid w:val="00466687"/>
    <w:rsid w:val="00466C44"/>
    <w:rsid w:val="00470B80"/>
    <w:rsid w:val="00471148"/>
    <w:rsid w:val="00471250"/>
    <w:rsid w:val="00476AB7"/>
    <w:rsid w:val="00480742"/>
    <w:rsid w:val="00483970"/>
    <w:rsid w:val="004839C7"/>
    <w:rsid w:val="00483B9A"/>
    <w:rsid w:val="00486DDF"/>
    <w:rsid w:val="004904DA"/>
    <w:rsid w:val="00490F92"/>
    <w:rsid w:val="004920BC"/>
    <w:rsid w:val="004962F5"/>
    <w:rsid w:val="00496921"/>
    <w:rsid w:val="004A19B2"/>
    <w:rsid w:val="004A507E"/>
    <w:rsid w:val="004A7753"/>
    <w:rsid w:val="004B0F58"/>
    <w:rsid w:val="004B23B4"/>
    <w:rsid w:val="004B3D45"/>
    <w:rsid w:val="004B4F16"/>
    <w:rsid w:val="004C16EE"/>
    <w:rsid w:val="004C3BA4"/>
    <w:rsid w:val="004C4F03"/>
    <w:rsid w:val="004D0E06"/>
    <w:rsid w:val="004D190F"/>
    <w:rsid w:val="004D3904"/>
    <w:rsid w:val="004E5795"/>
    <w:rsid w:val="004E627D"/>
    <w:rsid w:val="004E6C43"/>
    <w:rsid w:val="005016FF"/>
    <w:rsid w:val="00505B0F"/>
    <w:rsid w:val="00522381"/>
    <w:rsid w:val="00523BAC"/>
    <w:rsid w:val="0052492F"/>
    <w:rsid w:val="005324C4"/>
    <w:rsid w:val="00533409"/>
    <w:rsid w:val="00540843"/>
    <w:rsid w:val="00542072"/>
    <w:rsid w:val="00544AD6"/>
    <w:rsid w:val="00545071"/>
    <w:rsid w:val="00545931"/>
    <w:rsid w:val="00545A31"/>
    <w:rsid w:val="0054641F"/>
    <w:rsid w:val="005470D0"/>
    <w:rsid w:val="005527F3"/>
    <w:rsid w:val="005546C9"/>
    <w:rsid w:val="00556F38"/>
    <w:rsid w:val="0056109D"/>
    <w:rsid w:val="005700B7"/>
    <w:rsid w:val="0057771B"/>
    <w:rsid w:val="00580B09"/>
    <w:rsid w:val="0058489D"/>
    <w:rsid w:val="0058553D"/>
    <w:rsid w:val="0058559E"/>
    <w:rsid w:val="00586852"/>
    <w:rsid w:val="00586A59"/>
    <w:rsid w:val="00587005"/>
    <w:rsid w:val="005A0A02"/>
    <w:rsid w:val="005A3C23"/>
    <w:rsid w:val="005A50DE"/>
    <w:rsid w:val="005A5E8A"/>
    <w:rsid w:val="005B13D7"/>
    <w:rsid w:val="005B566A"/>
    <w:rsid w:val="005C2178"/>
    <w:rsid w:val="005C4210"/>
    <w:rsid w:val="005C4EAD"/>
    <w:rsid w:val="005D0C44"/>
    <w:rsid w:val="005D0CDA"/>
    <w:rsid w:val="005D6280"/>
    <w:rsid w:val="005E1B90"/>
    <w:rsid w:val="005E2230"/>
    <w:rsid w:val="005E3BC8"/>
    <w:rsid w:val="005E7947"/>
    <w:rsid w:val="005F1772"/>
    <w:rsid w:val="005F1AC1"/>
    <w:rsid w:val="005F4160"/>
    <w:rsid w:val="005F58D4"/>
    <w:rsid w:val="00603992"/>
    <w:rsid w:val="00604303"/>
    <w:rsid w:val="0060533A"/>
    <w:rsid w:val="0061317F"/>
    <w:rsid w:val="006159B7"/>
    <w:rsid w:val="006160E5"/>
    <w:rsid w:val="00620ABB"/>
    <w:rsid w:val="00623B6E"/>
    <w:rsid w:val="00625BA3"/>
    <w:rsid w:val="00631A50"/>
    <w:rsid w:val="00632251"/>
    <w:rsid w:val="00633596"/>
    <w:rsid w:val="006375B1"/>
    <w:rsid w:val="00641969"/>
    <w:rsid w:val="00642D25"/>
    <w:rsid w:val="00647243"/>
    <w:rsid w:val="00650EB2"/>
    <w:rsid w:val="0065278B"/>
    <w:rsid w:val="006601D3"/>
    <w:rsid w:val="0066101D"/>
    <w:rsid w:val="00671D9E"/>
    <w:rsid w:val="00672372"/>
    <w:rsid w:val="0068251C"/>
    <w:rsid w:val="00686E13"/>
    <w:rsid w:val="006960E2"/>
    <w:rsid w:val="006A319D"/>
    <w:rsid w:val="006A4F5C"/>
    <w:rsid w:val="006B706A"/>
    <w:rsid w:val="006C118D"/>
    <w:rsid w:val="006C369C"/>
    <w:rsid w:val="006C3ECF"/>
    <w:rsid w:val="006C4BE9"/>
    <w:rsid w:val="006D186B"/>
    <w:rsid w:val="006D1D5D"/>
    <w:rsid w:val="006E09B8"/>
    <w:rsid w:val="006E09E0"/>
    <w:rsid w:val="006E0EAE"/>
    <w:rsid w:val="006E6C90"/>
    <w:rsid w:val="006E778A"/>
    <w:rsid w:val="006F30E8"/>
    <w:rsid w:val="006F6623"/>
    <w:rsid w:val="00701A81"/>
    <w:rsid w:val="0070488B"/>
    <w:rsid w:val="007131A4"/>
    <w:rsid w:val="0071520E"/>
    <w:rsid w:val="007152A0"/>
    <w:rsid w:val="0072209B"/>
    <w:rsid w:val="0072268B"/>
    <w:rsid w:val="0072408E"/>
    <w:rsid w:val="0072465B"/>
    <w:rsid w:val="00726A2B"/>
    <w:rsid w:val="0072753E"/>
    <w:rsid w:val="00727551"/>
    <w:rsid w:val="00730ACF"/>
    <w:rsid w:val="00730EE3"/>
    <w:rsid w:val="00731CDC"/>
    <w:rsid w:val="00731F23"/>
    <w:rsid w:val="0073365F"/>
    <w:rsid w:val="00737FB6"/>
    <w:rsid w:val="00742FAE"/>
    <w:rsid w:val="00745853"/>
    <w:rsid w:val="00746EC7"/>
    <w:rsid w:val="00747D0E"/>
    <w:rsid w:val="00747ED7"/>
    <w:rsid w:val="007506B7"/>
    <w:rsid w:val="007506D5"/>
    <w:rsid w:val="0075109E"/>
    <w:rsid w:val="00752A67"/>
    <w:rsid w:val="007546E0"/>
    <w:rsid w:val="00760E54"/>
    <w:rsid w:val="0076290A"/>
    <w:rsid w:val="00765343"/>
    <w:rsid w:val="00765591"/>
    <w:rsid w:val="007718EB"/>
    <w:rsid w:val="00772BB0"/>
    <w:rsid w:val="00773AB4"/>
    <w:rsid w:val="00773B36"/>
    <w:rsid w:val="00773BF2"/>
    <w:rsid w:val="00776304"/>
    <w:rsid w:val="007845E6"/>
    <w:rsid w:val="00784F57"/>
    <w:rsid w:val="00785E76"/>
    <w:rsid w:val="00787A6C"/>
    <w:rsid w:val="00794682"/>
    <w:rsid w:val="007A12DF"/>
    <w:rsid w:val="007A2E2B"/>
    <w:rsid w:val="007A32DC"/>
    <w:rsid w:val="007A371E"/>
    <w:rsid w:val="007A4A50"/>
    <w:rsid w:val="007A5C2C"/>
    <w:rsid w:val="007A68A0"/>
    <w:rsid w:val="007A7161"/>
    <w:rsid w:val="007A7F10"/>
    <w:rsid w:val="007B4833"/>
    <w:rsid w:val="007B76DA"/>
    <w:rsid w:val="007C0A69"/>
    <w:rsid w:val="007C1DA2"/>
    <w:rsid w:val="007C4EAD"/>
    <w:rsid w:val="007C63C8"/>
    <w:rsid w:val="007D05E5"/>
    <w:rsid w:val="007D1C1B"/>
    <w:rsid w:val="007D62AA"/>
    <w:rsid w:val="007D62CF"/>
    <w:rsid w:val="007D6895"/>
    <w:rsid w:val="007E277A"/>
    <w:rsid w:val="007E7B1F"/>
    <w:rsid w:val="007F1E6E"/>
    <w:rsid w:val="007F3CB2"/>
    <w:rsid w:val="007F5A7B"/>
    <w:rsid w:val="00804B9F"/>
    <w:rsid w:val="008127A7"/>
    <w:rsid w:val="00826952"/>
    <w:rsid w:val="008304E1"/>
    <w:rsid w:val="00831B8F"/>
    <w:rsid w:val="00832AC8"/>
    <w:rsid w:val="00836343"/>
    <w:rsid w:val="0084019D"/>
    <w:rsid w:val="00841361"/>
    <w:rsid w:val="00847CA0"/>
    <w:rsid w:val="00847F70"/>
    <w:rsid w:val="00852269"/>
    <w:rsid w:val="008606D5"/>
    <w:rsid w:val="00872901"/>
    <w:rsid w:val="00875468"/>
    <w:rsid w:val="00880C7E"/>
    <w:rsid w:val="00881494"/>
    <w:rsid w:val="008833B3"/>
    <w:rsid w:val="00890645"/>
    <w:rsid w:val="00894327"/>
    <w:rsid w:val="00895C27"/>
    <w:rsid w:val="008A3BB8"/>
    <w:rsid w:val="008B0EAC"/>
    <w:rsid w:val="008B3A9E"/>
    <w:rsid w:val="008B75B1"/>
    <w:rsid w:val="008C1C20"/>
    <w:rsid w:val="008C4E7D"/>
    <w:rsid w:val="008D2EF5"/>
    <w:rsid w:val="008D5ED7"/>
    <w:rsid w:val="008E3D91"/>
    <w:rsid w:val="008E6D3D"/>
    <w:rsid w:val="0090359B"/>
    <w:rsid w:val="00904E0E"/>
    <w:rsid w:val="0091467D"/>
    <w:rsid w:val="0091756B"/>
    <w:rsid w:val="0092033C"/>
    <w:rsid w:val="009256DE"/>
    <w:rsid w:val="0092624B"/>
    <w:rsid w:val="00926CC8"/>
    <w:rsid w:val="00934E98"/>
    <w:rsid w:val="00937993"/>
    <w:rsid w:val="009428DB"/>
    <w:rsid w:val="009438C1"/>
    <w:rsid w:val="00943CB7"/>
    <w:rsid w:val="00946047"/>
    <w:rsid w:val="00946202"/>
    <w:rsid w:val="00952223"/>
    <w:rsid w:val="00963FC3"/>
    <w:rsid w:val="0097043D"/>
    <w:rsid w:val="0097714E"/>
    <w:rsid w:val="00981899"/>
    <w:rsid w:val="009879E5"/>
    <w:rsid w:val="00990DEA"/>
    <w:rsid w:val="00993ACA"/>
    <w:rsid w:val="00996964"/>
    <w:rsid w:val="00996B09"/>
    <w:rsid w:val="00996ED9"/>
    <w:rsid w:val="009A0CB7"/>
    <w:rsid w:val="009A140C"/>
    <w:rsid w:val="009A50AA"/>
    <w:rsid w:val="009A7E37"/>
    <w:rsid w:val="009B3CE5"/>
    <w:rsid w:val="009B6936"/>
    <w:rsid w:val="009C27F9"/>
    <w:rsid w:val="009C4BB6"/>
    <w:rsid w:val="009C644D"/>
    <w:rsid w:val="009C6DA6"/>
    <w:rsid w:val="009D344E"/>
    <w:rsid w:val="009E09B3"/>
    <w:rsid w:val="009E502D"/>
    <w:rsid w:val="009F2585"/>
    <w:rsid w:val="009F4857"/>
    <w:rsid w:val="009F7A23"/>
    <w:rsid w:val="009F7EA6"/>
    <w:rsid w:val="00A0185F"/>
    <w:rsid w:val="00A018E7"/>
    <w:rsid w:val="00A02892"/>
    <w:rsid w:val="00A02988"/>
    <w:rsid w:val="00A031EA"/>
    <w:rsid w:val="00A101FA"/>
    <w:rsid w:val="00A1027E"/>
    <w:rsid w:val="00A11FD6"/>
    <w:rsid w:val="00A12C64"/>
    <w:rsid w:val="00A130D3"/>
    <w:rsid w:val="00A14C2D"/>
    <w:rsid w:val="00A15AC3"/>
    <w:rsid w:val="00A15BC6"/>
    <w:rsid w:val="00A15EDF"/>
    <w:rsid w:val="00A203A5"/>
    <w:rsid w:val="00A233AC"/>
    <w:rsid w:val="00A23CE2"/>
    <w:rsid w:val="00A2454C"/>
    <w:rsid w:val="00A30A96"/>
    <w:rsid w:val="00A30D05"/>
    <w:rsid w:val="00A3270D"/>
    <w:rsid w:val="00A33A78"/>
    <w:rsid w:val="00A34A86"/>
    <w:rsid w:val="00A37540"/>
    <w:rsid w:val="00A404D6"/>
    <w:rsid w:val="00A40EE5"/>
    <w:rsid w:val="00A5146C"/>
    <w:rsid w:val="00A521EF"/>
    <w:rsid w:val="00A55CEC"/>
    <w:rsid w:val="00A56727"/>
    <w:rsid w:val="00A57DD7"/>
    <w:rsid w:val="00A65486"/>
    <w:rsid w:val="00A65F86"/>
    <w:rsid w:val="00A662B9"/>
    <w:rsid w:val="00A665FA"/>
    <w:rsid w:val="00A701AC"/>
    <w:rsid w:val="00A70CBC"/>
    <w:rsid w:val="00A71D3E"/>
    <w:rsid w:val="00A80AD0"/>
    <w:rsid w:val="00A82C8D"/>
    <w:rsid w:val="00A84546"/>
    <w:rsid w:val="00A85F21"/>
    <w:rsid w:val="00A9441B"/>
    <w:rsid w:val="00A94C5C"/>
    <w:rsid w:val="00AA0506"/>
    <w:rsid w:val="00AA1959"/>
    <w:rsid w:val="00AA1C9B"/>
    <w:rsid w:val="00AA2D09"/>
    <w:rsid w:val="00AA3371"/>
    <w:rsid w:val="00AB0596"/>
    <w:rsid w:val="00AB638A"/>
    <w:rsid w:val="00AC0AB2"/>
    <w:rsid w:val="00AC0F8E"/>
    <w:rsid w:val="00AC46C6"/>
    <w:rsid w:val="00AC4E6A"/>
    <w:rsid w:val="00AC70F6"/>
    <w:rsid w:val="00AC7660"/>
    <w:rsid w:val="00AC7ABE"/>
    <w:rsid w:val="00AD0297"/>
    <w:rsid w:val="00AD3E9D"/>
    <w:rsid w:val="00AD5D28"/>
    <w:rsid w:val="00AD7A4E"/>
    <w:rsid w:val="00AE28CC"/>
    <w:rsid w:val="00AE76D7"/>
    <w:rsid w:val="00AE7C98"/>
    <w:rsid w:val="00AF0867"/>
    <w:rsid w:val="00AF0C81"/>
    <w:rsid w:val="00AF2182"/>
    <w:rsid w:val="00AF223E"/>
    <w:rsid w:val="00AF5749"/>
    <w:rsid w:val="00AF6E79"/>
    <w:rsid w:val="00AF707B"/>
    <w:rsid w:val="00B00B3C"/>
    <w:rsid w:val="00B016DA"/>
    <w:rsid w:val="00B07338"/>
    <w:rsid w:val="00B10DA4"/>
    <w:rsid w:val="00B11130"/>
    <w:rsid w:val="00B147A1"/>
    <w:rsid w:val="00B14B33"/>
    <w:rsid w:val="00B1552F"/>
    <w:rsid w:val="00B20480"/>
    <w:rsid w:val="00B20B88"/>
    <w:rsid w:val="00B26673"/>
    <w:rsid w:val="00B27A09"/>
    <w:rsid w:val="00B3541F"/>
    <w:rsid w:val="00B41ED2"/>
    <w:rsid w:val="00B41F43"/>
    <w:rsid w:val="00B42BC0"/>
    <w:rsid w:val="00B4508A"/>
    <w:rsid w:val="00B5126B"/>
    <w:rsid w:val="00B528F2"/>
    <w:rsid w:val="00B61935"/>
    <w:rsid w:val="00B61B5C"/>
    <w:rsid w:val="00B65660"/>
    <w:rsid w:val="00B70A99"/>
    <w:rsid w:val="00B70EBC"/>
    <w:rsid w:val="00B70FE8"/>
    <w:rsid w:val="00B719B0"/>
    <w:rsid w:val="00B71E05"/>
    <w:rsid w:val="00B72007"/>
    <w:rsid w:val="00B72DAF"/>
    <w:rsid w:val="00B802FC"/>
    <w:rsid w:val="00B83220"/>
    <w:rsid w:val="00B84C10"/>
    <w:rsid w:val="00BA3410"/>
    <w:rsid w:val="00BA4C6B"/>
    <w:rsid w:val="00BA5CB6"/>
    <w:rsid w:val="00BA74F6"/>
    <w:rsid w:val="00BA774A"/>
    <w:rsid w:val="00BB102F"/>
    <w:rsid w:val="00BB26C3"/>
    <w:rsid w:val="00BB3FE5"/>
    <w:rsid w:val="00BC158F"/>
    <w:rsid w:val="00BC6D91"/>
    <w:rsid w:val="00BC6F95"/>
    <w:rsid w:val="00BC76B9"/>
    <w:rsid w:val="00BD1318"/>
    <w:rsid w:val="00BE0E02"/>
    <w:rsid w:val="00BE2012"/>
    <w:rsid w:val="00BE32DE"/>
    <w:rsid w:val="00BF05A7"/>
    <w:rsid w:val="00BF1060"/>
    <w:rsid w:val="00BF1E8D"/>
    <w:rsid w:val="00BF3A62"/>
    <w:rsid w:val="00C01942"/>
    <w:rsid w:val="00C03A45"/>
    <w:rsid w:val="00C04EE4"/>
    <w:rsid w:val="00C06B8B"/>
    <w:rsid w:val="00C17072"/>
    <w:rsid w:val="00C272A3"/>
    <w:rsid w:val="00C31C52"/>
    <w:rsid w:val="00C354DB"/>
    <w:rsid w:val="00C37C12"/>
    <w:rsid w:val="00C50C8A"/>
    <w:rsid w:val="00C53210"/>
    <w:rsid w:val="00C57D8E"/>
    <w:rsid w:val="00C62BB7"/>
    <w:rsid w:val="00C64180"/>
    <w:rsid w:val="00C65271"/>
    <w:rsid w:val="00C65769"/>
    <w:rsid w:val="00C70A13"/>
    <w:rsid w:val="00C738EF"/>
    <w:rsid w:val="00C7466C"/>
    <w:rsid w:val="00C75084"/>
    <w:rsid w:val="00C75609"/>
    <w:rsid w:val="00C7655C"/>
    <w:rsid w:val="00C770DE"/>
    <w:rsid w:val="00C80F4C"/>
    <w:rsid w:val="00C82DBF"/>
    <w:rsid w:val="00C82DC4"/>
    <w:rsid w:val="00C835BB"/>
    <w:rsid w:val="00C93BF0"/>
    <w:rsid w:val="00CA084D"/>
    <w:rsid w:val="00CA1578"/>
    <w:rsid w:val="00CA28F5"/>
    <w:rsid w:val="00CA3AD4"/>
    <w:rsid w:val="00CB03A0"/>
    <w:rsid w:val="00CB66C8"/>
    <w:rsid w:val="00CC0A78"/>
    <w:rsid w:val="00CC6C5A"/>
    <w:rsid w:val="00CD0BD4"/>
    <w:rsid w:val="00CD2BA1"/>
    <w:rsid w:val="00CD43C1"/>
    <w:rsid w:val="00CD4AC4"/>
    <w:rsid w:val="00CD6939"/>
    <w:rsid w:val="00CD7B1C"/>
    <w:rsid w:val="00CE016F"/>
    <w:rsid w:val="00CE13E5"/>
    <w:rsid w:val="00CE15D8"/>
    <w:rsid w:val="00CE2A65"/>
    <w:rsid w:val="00CE395D"/>
    <w:rsid w:val="00CE3C34"/>
    <w:rsid w:val="00CF2C0E"/>
    <w:rsid w:val="00CF2E6B"/>
    <w:rsid w:val="00CF3131"/>
    <w:rsid w:val="00CF351A"/>
    <w:rsid w:val="00CF577E"/>
    <w:rsid w:val="00CF5796"/>
    <w:rsid w:val="00CF62F5"/>
    <w:rsid w:val="00D02BF4"/>
    <w:rsid w:val="00D03C9F"/>
    <w:rsid w:val="00D04AD7"/>
    <w:rsid w:val="00D0551D"/>
    <w:rsid w:val="00D07E75"/>
    <w:rsid w:val="00D110F6"/>
    <w:rsid w:val="00D12AEC"/>
    <w:rsid w:val="00D16910"/>
    <w:rsid w:val="00D23D42"/>
    <w:rsid w:val="00D26A9C"/>
    <w:rsid w:val="00D2726A"/>
    <w:rsid w:val="00D30670"/>
    <w:rsid w:val="00D3135A"/>
    <w:rsid w:val="00D319EF"/>
    <w:rsid w:val="00D3620D"/>
    <w:rsid w:val="00D430D9"/>
    <w:rsid w:val="00D434EF"/>
    <w:rsid w:val="00D43AE3"/>
    <w:rsid w:val="00D46B76"/>
    <w:rsid w:val="00D511E5"/>
    <w:rsid w:val="00D51E5D"/>
    <w:rsid w:val="00D55318"/>
    <w:rsid w:val="00D62A8E"/>
    <w:rsid w:val="00D65DBF"/>
    <w:rsid w:val="00D6648B"/>
    <w:rsid w:val="00D666A4"/>
    <w:rsid w:val="00D701C9"/>
    <w:rsid w:val="00D70DD3"/>
    <w:rsid w:val="00D7420F"/>
    <w:rsid w:val="00D74C55"/>
    <w:rsid w:val="00D844BE"/>
    <w:rsid w:val="00D85924"/>
    <w:rsid w:val="00D91FCC"/>
    <w:rsid w:val="00D9380E"/>
    <w:rsid w:val="00D9750E"/>
    <w:rsid w:val="00D978A5"/>
    <w:rsid w:val="00DA08A3"/>
    <w:rsid w:val="00DA2542"/>
    <w:rsid w:val="00DA3C90"/>
    <w:rsid w:val="00DB02C4"/>
    <w:rsid w:val="00DB5A22"/>
    <w:rsid w:val="00DB5F23"/>
    <w:rsid w:val="00DC0237"/>
    <w:rsid w:val="00DC5061"/>
    <w:rsid w:val="00DC6553"/>
    <w:rsid w:val="00DC6F1D"/>
    <w:rsid w:val="00DD0DD0"/>
    <w:rsid w:val="00DD309D"/>
    <w:rsid w:val="00DE2EFD"/>
    <w:rsid w:val="00DE585C"/>
    <w:rsid w:val="00DF6CB7"/>
    <w:rsid w:val="00E00C78"/>
    <w:rsid w:val="00E06625"/>
    <w:rsid w:val="00E13FDF"/>
    <w:rsid w:val="00E1779C"/>
    <w:rsid w:val="00E17FFB"/>
    <w:rsid w:val="00E2038F"/>
    <w:rsid w:val="00E21EA7"/>
    <w:rsid w:val="00E2379E"/>
    <w:rsid w:val="00E3037E"/>
    <w:rsid w:val="00E36A1E"/>
    <w:rsid w:val="00E41A38"/>
    <w:rsid w:val="00E41DA1"/>
    <w:rsid w:val="00E435B1"/>
    <w:rsid w:val="00E43637"/>
    <w:rsid w:val="00E457E2"/>
    <w:rsid w:val="00E53335"/>
    <w:rsid w:val="00E56025"/>
    <w:rsid w:val="00E56242"/>
    <w:rsid w:val="00E60C47"/>
    <w:rsid w:val="00E67081"/>
    <w:rsid w:val="00E70D63"/>
    <w:rsid w:val="00E72DBC"/>
    <w:rsid w:val="00E81D80"/>
    <w:rsid w:val="00E8458D"/>
    <w:rsid w:val="00E864E4"/>
    <w:rsid w:val="00E877F4"/>
    <w:rsid w:val="00E905CF"/>
    <w:rsid w:val="00E92453"/>
    <w:rsid w:val="00E950E4"/>
    <w:rsid w:val="00EA0ED8"/>
    <w:rsid w:val="00EA1F4E"/>
    <w:rsid w:val="00EA2818"/>
    <w:rsid w:val="00EA42FA"/>
    <w:rsid w:val="00EA5675"/>
    <w:rsid w:val="00EA676A"/>
    <w:rsid w:val="00EA6ADD"/>
    <w:rsid w:val="00EB1D0E"/>
    <w:rsid w:val="00EB2DC4"/>
    <w:rsid w:val="00EB2F38"/>
    <w:rsid w:val="00EB74A6"/>
    <w:rsid w:val="00EB7DD9"/>
    <w:rsid w:val="00EC2916"/>
    <w:rsid w:val="00EC291E"/>
    <w:rsid w:val="00EC5C67"/>
    <w:rsid w:val="00ED24B2"/>
    <w:rsid w:val="00ED2BA2"/>
    <w:rsid w:val="00ED2C83"/>
    <w:rsid w:val="00ED47AD"/>
    <w:rsid w:val="00ED55FC"/>
    <w:rsid w:val="00ED5D0F"/>
    <w:rsid w:val="00ED6222"/>
    <w:rsid w:val="00ED6841"/>
    <w:rsid w:val="00ED713D"/>
    <w:rsid w:val="00EE2EEA"/>
    <w:rsid w:val="00EE3AA0"/>
    <w:rsid w:val="00EE3E43"/>
    <w:rsid w:val="00EE4856"/>
    <w:rsid w:val="00EF5281"/>
    <w:rsid w:val="00EF6263"/>
    <w:rsid w:val="00F020D3"/>
    <w:rsid w:val="00F02623"/>
    <w:rsid w:val="00F03D15"/>
    <w:rsid w:val="00F06A92"/>
    <w:rsid w:val="00F27685"/>
    <w:rsid w:val="00F32052"/>
    <w:rsid w:val="00F32AB7"/>
    <w:rsid w:val="00F32FC5"/>
    <w:rsid w:val="00F33A9C"/>
    <w:rsid w:val="00F33D4D"/>
    <w:rsid w:val="00F4013E"/>
    <w:rsid w:val="00F409F3"/>
    <w:rsid w:val="00F43956"/>
    <w:rsid w:val="00F455E9"/>
    <w:rsid w:val="00F45C4E"/>
    <w:rsid w:val="00F46740"/>
    <w:rsid w:val="00F46CCA"/>
    <w:rsid w:val="00F524BA"/>
    <w:rsid w:val="00F54B48"/>
    <w:rsid w:val="00F611BE"/>
    <w:rsid w:val="00F62514"/>
    <w:rsid w:val="00F626A7"/>
    <w:rsid w:val="00F65C8D"/>
    <w:rsid w:val="00F65F2B"/>
    <w:rsid w:val="00F712E3"/>
    <w:rsid w:val="00F719B5"/>
    <w:rsid w:val="00F722E5"/>
    <w:rsid w:val="00F74CFC"/>
    <w:rsid w:val="00F77037"/>
    <w:rsid w:val="00F935B7"/>
    <w:rsid w:val="00F95453"/>
    <w:rsid w:val="00F979C5"/>
    <w:rsid w:val="00FA0E70"/>
    <w:rsid w:val="00FA1B2D"/>
    <w:rsid w:val="00FA2B26"/>
    <w:rsid w:val="00FA2D67"/>
    <w:rsid w:val="00FA69BD"/>
    <w:rsid w:val="00FA7140"/>
    <w:rsid w:val="00FB3B33"/>
    <w:rsid w:val="00FC4295"/>
    <w:rsid w:val="00FD1AA6"/>
    <w:rsid w:val="00FD3288"/>
    <w:rsid w:val="00FD38F2"/>
    <w:rsid w:val="00FD465A"/>
    <w:rsid w:val="00FE6A98"/>
    <w:rsid w:val="00FE71CD"/>
    <w:rsid w:val="00FF5B6A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451F0B-7E5A-4A74-9D5E-58F93A75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427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427A7"/>
  </w:style>
  <w:style w:type="paragraph" w:styleId="Header">
    <w:name w:val="header"/>
    <w:basedOn w:val="Normal"/>
    <w:rsid w:val="0012169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17258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26673"/>
    <w:pPr>
      <w:ind w:left="720"/>
    </w:pPr>
  </w:style>
  <w:style w:type="paragraph" w:styleId="BalloonText">
    <w:name w:val="Balloon Text"/>
    <w:basedOn w:val="Normal"/>
    <w:link w:val="BalloonTextChar"/>
    <w:rsid w:val="0013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472"/>
    <w:rPr>
      <w:rFonts w:ascii="Tahoma" w:hAnsi="Tahoma" w:cs="Tahoma"/>
      <w:sz w:val="16"/>
      <w:szCs w:val="16"/>
    </w:rPr>
  </w:style>
  <w:style w:type="table" w:styleId="GridTable2-Accent1">
    <w:name w:val="Grid Table 2 Accent 1"/>
    <w:basedOn w:val="TableNormal"/>
    <w:uiPriority w:val="47"/>
    <w:rsid w:val="00A56727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A71D3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dTable4-Accent6">
    <w:name w:val="Grid Table 4 Accent 6"/>
    <w:basedOn w:val="TableNormal"/>
    <w:uiPriority w:val="49"/>
    <w:rsid w:val="00A70CBC"/>
    <w:rPr>
      <w:rFonts w:asciiTheme="minorHAnsi" w:eastAsiaTheme="minorHAnsi" w:hAnsiTheme="minorHAnsi" w:cstheme="minorBidi"/>
      <w:sz w:val="22"/>
      <w:szCs w:val="22"/>
      <w:lang w:val="bs-Latn-BA" w:eastAsia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/>
              <a:t>Broj stipendista</a:t>
            </a:r>
            <a:r>
              <a:rPr lang="hr-BA" sz="800"/>
              <a:t> po</a:t>
            </a:r>
            <a:r>
              <a:rPr lang="hr-BA" sz="800" baseline="0"/>
              <a:t> godinama</a:t>
            </a:r>
            <a:endParaRPr lang="en-US" sz="8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Sheet1!$B$22</c:f>
              <c:strCache>
                <c:ptCount val="1"/>
                <c:pt idx="0">
                  <c:v>Broj stipendista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Sheet1!$A$23:$A$38</c:f>
              <c:strCache>
                <c:ptCount val="16"/>
                <c:pt idx="0">
                  <c:v>2004/05</c:v>
                </c:pt>
                <c:pt idx="1">
                  <c:v>2005/06</c:v>
                </c:pt>
                <c:pt idx="2">
                  <c:v>2006/07</c:v>
                </c:pt>
                <c:pt idx="3">
                  <c:v>2007/08</c:v>
                </c:pt>
                <c:pt idx="4">
                  <c:v>2008/09</c:v>
                </c:pt>
                <c:pt idx="5">
                  <c:v>2009/10</c:v>
                </c:pt>
                <c:pt idx="6">
                  <c:v>2010/11</c:v>
                </c:pt>
                <c:pt idx="7">
                  <c:v>2011/12</c:v>
                </c:pt>
                <c:pt idx="8">
                  <c:v>2012/13</c:v>
                </c:pt>
                <c:pt idx="9">
                  <c:v>2013/14</c:v>
                </c:pt>
                <c:pt idx="10">
                  <c:v>2014/15</c:v>
                </c:pt>
                <c:pt idx="11">
                  <c:v>2015/16</c:v>
                </c:pt>
                <c:pt idx="12">
                  <c:v>2016/17</c:v>
                </c:pt>
                <c:pt idx="13">
                  <c:v>2017/18</c:v>
                </c:pt>
                <c:pt idx="14">
                  <c:v>2018/19</c:v>
                </c:pt>
                <c:pt idx="15">
                  <c:v>2019/20</c:v>
                </c:pt>
              </c:strCache>
            </c:strRef>
          </c:cat>
          <c:val>
            <c:numRef>
              <c:f>Sheet1!$B$23:$B$38</c:f>
              <c:numCache>
                <c:formatCode>General</c:formatCode>
                <c:ptCount val="16"/>
                <c:pt idx="0">
                  <c:v>13</c:v>
                </c:pt>
                <c:pt idx="1">
                  <c:v>18</c:v>
                </c:pt>
                <c:pt idx="2">
                  <c:v>23</c:v>
                </c:pt>
                <c:pt idx="3">
                  <c:v>30</c:v>
                </c:pt>
                <c:pt idx="4">
                  <c:v>358</c:v>
                </c:pt>
                <c:pt idx="5">
                  <c:v>371</c:v>
                </c:pt>
                <c:pt idx="6">
                  <c:v>401</c:v>
                </c:pt>
                <c:pt idx="7">
                  <c:v>387</c:v>
                </c:pt>
                <c:pt idx="8">
                  <c:v>90</c:v>
                </c:pt>
                <c:pt idx="9">
                  <c:v>119</c:v>
                </c:pt>
                <c:pt idx="10">
                  <c:v>133</c:v>
                </c:pt>
                <c:pt idx="11">
                  <c:v>140</c:v>
                </c:pt>
                <c:pt idx="12">
                  <c:v>120</c:v>
                </c:pt>
                <c:pt idx="13">
                  <c:v>120</c:v>
                </c:pt>
                <c:pt idx="14">
                  <c:v>124</c:v>
                </c:pt>
                <c:pt idx="15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747984"/>
        <c:axId val="406749616"/>
      </c:barChart>
      <c:catAx>
        <c:axId val="40674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49616"/>
        <c:crosses val="autoZero"/>
        <c:auto val="1"/>
        <c:lblAlgn val="ctr"/>
        <c:lblOffset val="100"/>
        <c:noMultiLvlLbl val="0"/>
      </c:catAx>
      <c:valAx>
        <c:axId val="40674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4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/>
              <a:t>Godišnji iznosi stipendije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637859116629815"/>
          <c:y val="0.17556142504001732"/>
          <c:w val="0.85294320131754098"/>
          <c:h val="0.70028453999367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Sheet1!$B$41</c:f>
              <c:strCache>
                <c:ptCount val="1"/>
                <c:pt idx="0">
                  <c:v>Iznos stipendije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Sheet1!$A$42:$A$57</c:f>
              <c:strCache>
                <c:ptCount val="16"/>
                <c:pt idx="0">
                  <c:v>2004/05</c:v>
                </c:pt>
                <c:pt idx="1">
                  <c:v>2005/06</c:v>
                </c:pt>
                <c:pt idx="2">
                  <c:v>2006/07</c:v>
                </c:pt>
                <c:pt idx="3">
                  <c:v>2007/08</c:v>
                </c:pt>
                <c:pt idx="4">
                  <c:v>2008/09</c:v>
                </c:pt>
                <c:pt idx="5">
                  <c:v>2009/10</c:v>
                </c:pt>
                <c:pt idx="6">
                  <c:v>2010/11</c:v>
                </c:pt>
                <c:pt idx="7">
                  <c:v>2011/12</c:v>
                </c:pt>
                <c:pt idx="8">
                  <c:v>2012/13</c:v>
                </c:pt>
                <c:pt idx="9">
                  <c:v>2013/14</c:v>
                </c:pt>
                <c:pt idx="10">
                  <c:v>2014/15</c:v>
                </c:pt>
                <c:pt idx="11">
                  <c:v>2015/16</c:v>
                </c:pt>
                <c:pt idx="12">
                  <c:v>2016/17</c:v>
                </c:pt>
                <c:pt idx="13">
                  <c:v>2017/18</c:v>
                </c:pt>
                <c:pt idx="14">
                  <c:v>2018/19</c:v>
                </c:pt>
                <c:pt idx="15">
                  <c:v>2019/20</c:v>
                </c:pt>
              </c:strCache>
            </c:strRef>
          </c:cat>
          <c:val>
            <c:numRef>
              <c:f>Sheet1!$B$42:$B$57</c:f>
              <c:numCache>
                <c:formatCode>"KM"#,##0.00_);[Red]\("KM"#,##0.00\)</c:formatCode>
                <c:ptCount val="16"/>
                <c:pt idx="0">
                  <c:v>26000</c:v>
                </c:pt>
                <c:pt idx="1">
                  <c:v>36000</c:v>
                </c:pt>
                <c:pt idx="2">
                  <c:v>46000</c:v>
                </c:pt>
                <c:pt idx="3">
                  <c:v>60000</c:v>
                </c:pt>
                <c:pt idx="4">
                  <c:v>380000</c:v>
                </c:pt>
                <c:pt idx="5">
                  <c:v>383000</c:v>
                </c:pt>
                <c:pt idx="6">
                  <c:v>405200</c:v>
                </c:pt>
                <c:pt idx="7">
                  <c:v>386400</c:v>
                </c:pt>
                <c:pt idx="8">
                  <c:v>180000</c:v>
                </c:pt>
                <c:pt idx="9">
                  <c:v>178500</c:v>
                </c:pt>
                <c:pt idx="10">
                  <c:v>199500</c:v>
                </c:pt>
                <c:pt idx="11">
                  <c:v>210000</c:v>
                </c:pt>
                <c:pt idx="12">
                  <c:v>240000</c:v>
                </c:pt>
                <c:pt idx="13">
                  <c:v>240000</c:v>
                </c:pt>
                <c:pt idx="14">
                  <c:v>248000</c:v>
                </c:pt>
                <c:pt idx="15">
                  <c:v>250000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758320"/>
        <c:axId val="406754512"/>
      </c:barChart>
      <c:catAx>
        <c:axId val="40675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54512"/>
        <c:crosses val="autoZero"/>
        <c:auto val="1"/>
        <c:lblAlgn val="ctr"/>
        <c:lblOffset val="100"/>
        <c:noMultiLvlLbl val="0"/>
      </c:catAx>
      <c:valAx>
        <c:axId val="40675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KM&quot;#,##0.00_);[Red]\(&quot;KM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5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BA" sz="1000"/>
              <a:t>Prosječna mjesečna stipendija</a:t>
            </a:r>
            <a:endParaRPr lang="en-US" sz="10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Sheet1!$A$19:$A$34</c:f>
              <c:strCache>
                <c:ptCount val="16"/>
                <c:pt idx="0">
                  <c:v>2004/05</c:v>
                </c:pt>
                <c:pt idx="1">
                  <c:v>2005/06</c:v>
                </c:pt>
                <c:pt idx="2">
                  <c:v>2006/07</c:v>
                </c:pt>
                <c:pt idx="3">
                  <c:v>2007/08</c:v>
                </c:pt>
                <c:pt idx="4">
                  <c:v>2008/09</c:v>
                </c:pt>
                <c:pt idx="5">
                  <c:v>2009/10</c:v>
                </c:pt>
                <c:pt idx="6">
                  <c:v>2010/11</c:v>
                </c:pt>
                <c:pt idx="7">
                  <c:v>2011/12</c:v>
                </c:pt>
                <c:pt idx="8">
                  <c:v>2012/13</c:v>
                </c:pt>
                <c:pt idx="9">
                  <c:v>2013/14</c:v>
                </c:pt>
                <c:pt idx="10">
                  <c:v>2014/15</c:v>
                </c:pt>
                <c:pt idx="11">
                  <c:v>2015/16</c:v>
                </c:pt>
                <c:pt idx="12">
                  <c:v>2016/17</c:v>
                </c:pt>
                <c:pt idx="13">
                  <c:v>2017/18</c:v>
                </c:pt>
                <c:pt idx="14">
                  <c:v>2018/19</c:v>
                </c:pt>
                <c:pt idx="15">
                  <c:v>2019/20</c:v>
                </c:pt>
              </c:strCache>
            </c:strRef>
          </c:cat>
          <c:val>
            <c:numRef>
              <c:f>Sheet1!$B$19:$B$34</c:f>
              <c:numCache>
                <c:formatCode>0.00</c:formatCode>
                <c:ptCount val="16"/>
                <c:pt idx="0">
                  <c:v>200</c:v>
                </c:pt>
                <c:pt idx="1">
                  <c:v>200</c:v>
                </c:pt>
                <c:pt idx="2">
                  <c:v>200</c:v>
                </c:pt>
                <c:pt idx="3">
                  <c:v>200</c:v>
                </c:pt>
                <c:pt idx="4">
                  <c:v>106.14525139664804</c:v>
                </c:pt>
                <c:pt idx="5">
                  <c:v>103.2345013477089</c:v>
                </c:pt>
                <c:pt idx="6">
                  <c:v>101.04738154613466</c:v>
                </c:pt>
                <c:pt idx="7">
                  <c:v>99.844961240310084</c:v>
                </c:pt>
                <c:pt idx="8">
                  <c:v>200</c:v>
                </c:pt>
                <c:pt idx="9">
                  <c:v>150</c:v>
                </c:pt>
                <c:pt idx="10">
                  <c:v>150</c:v>
                </c:pt>
                <c:pt idx="11">
                  <c:v>150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756688"/>
        <c:axId val="406750160"/>
      </c:barChart>
      <c:catAx>
        <c:axId val="40675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50160"/>
        <c:crosses val="autoZero"/>
        <c:auto val="1"/>
        <c:lblAlgn val="ctr"/>
        <c:lblOffset val="100"/>
        <c:noMultiLvlLbl val="0"/>
      </c:catAx>
      <c:valAx>
        <c:axId val="40675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5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600"/>
              <a:t>Polna struktura stipendista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Sheet1!$A$21:$A$22</c:f>
              <c:strCache>
                <c:ptCount val="2"/>
                <c:pt idx="0">
                  <c:v>MUŠKI</c:v>
                </c:pt>
                <c:pt idx="1">
                  <c:v>ŽENSKI</c:v>
                </c:pt>
              </c:strCache>
            </c:strRef>
          </c:cat>
          <c:val>
            <c:numRef>
              <c:f>Sheet1!$B$21:$B$22</c:f>
              <c:numCache>
                <c:formatCode>General</c:formatCode>
                <c:ptCount val="2"/>
                <c:pt idx="0">
                  <c:v>36</c:v>
                </c:pt>
                <c:pt idx="1">
                  <c:v>89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800"/>
              <a:t>Stipendisti po mjestu studija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Sheet1!$A$43:$A$47</c:f>
              <c:strCache>
                <c:ptCount val="5"/>
                <c:pt idx="0">
                  <c:v>BIHAĆ</c:v>
                </c:pt>
                <c:pt idx="1">
                  <c:v>SARAJEVO</c:v>
                </c:pt>
                <c:pt idx="2">
                  <c:v>TUZLA</c:v>
                </c:pt>
                <c:pt idx="3">
                  <c:v>MOSTAR</c:v>
                </c:pt>
                <c:pt idx="4">
                  <c:v>BANJA LUKA</c:v>
                </c:pt>
              </c:strCache>
            </c:strRef>
          </c:cat>
          <c:val>
            <c:numRef>
              <c:f>Sheet1!$B$43:$B$47</c:f>
              <c:numCache>
                <c:formatCode>General</c:formatCode>
                <c:ptCount val="5"/>
                <c:pt idx="0">
                  <c:v>80</c:v>
                </c:pt>
                <c:pt idx="1">
                  <c:v>31</c:v>
                </c:pt>
                <c:pt idx="2">
                  <c:v>7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406759408"/>
        <c:axId val="406747440"/>
      </c:barChart>
      <c:catAx>
        <c:axId val="40675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47440"/>
        <c:crosses val="autoZero"/>
        <c:auto val="1"/>
        <c:lblAlgn val="ctr"/>
        <c:lblOffset val="100"/>
        <c:noMultiLvlLbl val="0"/>
      </c:catAx>
      <c:valAx>
        <c:axId val="40674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5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Broj studenata u 2018/19. i 2019/20. godini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Sheet1!$D$79</c:f>
              <c:strCache>
                <c:ptCount val="1"/>
                <c:pt idx="0">
                  <c:v> 2018/19.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Sheet1!$C$80:$C$87</c:f>
              <c:strCache>
                <c:ptCount val="8"/>
                <c:pt idx="0">
                  <c:v>I godina</c:v>
                </c:pt>
                <c:pt idx="1">
                  <c:v>II godina</c:v>
                </c:pt>
                <c:pt idx="2">
                  <c:v>III godina</c:v>
                </c:pt>
                <c:pt idx="3">
                  <c:v>IV godina</c:v>
                </c:pt>
                <c:pt idx="4">
                  <c:v>V godina</c:v>
                </c:pt>
                <c:pt idx="5">
                  <c:v>VI godina</c:v>
                </c:pt>
                <c:pt idx="6">
                  <c:v>I-drugi ciklus</c:v>
                </c:pt>
                <c:pt idx="7">
                  <c:v>II-drugi ciklus</c:v>
                </c:pt>
              </c:strCache>
            </c:strRef>
          </c:cat>
          <c:val>
            <c:numRef>
              <c:f>Sheet1!$D$80:$D$87</c:f>
              <c:numCache>
                <c:formatCode>General</c:formatCode>
                <c:ptCount val="8"/>
                <c:pt idx="0">
                  <c:v>27</c:v>
                </c:pt>
                <c:pt idx="1">
                  <c:v>19</c:v>
                </c:pt>
                <c:pt idx="2">
                  <c:v>48</c:v>
                </c:pt>
                <c:pt idx="3">
                  <c:v>20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Sheet1!$E$79</c:f>
              <c:strCache>
                <c:ptCount val="1"/>
                <c:pt idx="0">
                  <c:v>2019/20.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Sheet1!$C$80:$C$87</c:f>
              <c:strCache>
                <c:ptCount val="8"/>
                <c:pt idx="0">
                  <c:v>I godina</c:v>
                </c:pt>
                <c:pt idx="1">
                  <c:v>II godina</c:v>
                </c:pt>
                <c:pt idx="2">
                  <c:v>III godina</c:v>
                </c:pt>
                <c:pt idx="3">
                  <c:v>IV godina</c:v>
                </c:pt>
                <c:pt idx="4">
                  <c:v>V godina</c:v>
                </c:pt>
                <c:pt idx="5">
                  <c:v>VI godina</c:v>
                </c:pt>
                <c:pt idx="6">
                  <c:v>I-drugi ciklus</c:v>
                </c:pt>
                <c:pt idx="7">
                  <c:v>II-drugi ciklus</c:v>
                </c:pt>
              </c:strCache>
            </c:strRef>
          </c:cat>
          <c:val>
            <c:numRef>
              <c:f>Sheet1!$E$80:$E$87</c:f>
              <c:numCache>
                <c:formatCode>General</c:formatCode>
                <c:ptCount val="8"/>
                <c:pt idx="0">
                  <c:v>21</c:v>
                </c:pt>
                <c:pt idx="1">
                  <c:v>36</c:v>
                </c:pt>
                <c:pt idx="2">
                  <c:v>27</c:v>
                </c:pt>
                <c:pt idx="3">
                  <c:v>28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6762128"/>
        <c:axId val="406753968"/>
      </c:lineChart>
      <c:catAx>
        <c:axId val="40676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53968"/>
        <c:crosses val="autoZero"/>
        <c:auto val="1"/>
        <c:lblAlgn val="ctr"/>
        <c:lblOffset val="100"/>
        <c:noMultiLvlLbl val="0"/>
      </c:catAx>
      <c:valAx>
        <c:axId val="40675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62128"/>
        <c:crosses val="autoZero"/>
        <c:crossBetween val="between"/>
      </c:valAx>
      <c:spPr>
        <a:noFill/>
        <a:ln>
          <a:solidFill>
            <a:schemeClr val="bg2">
              <a:alpha val="33000"/>
            </a:schemeClr>
          </a:solidFill>
        </a:ln>
        <a:effectLst/>
      </c:spPr>
    </c:plotArea>
    <c:legend>
      <c:legendPos val="b"/>
      <c:layout/>
      <c:overlay val="0"/>
      <c:spPr>
        <a:noFill/>
        <a:ln>
          <a:solidFill>
            <a:schemeClr val="bg2">
              <a:alpha val="94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BA"/>
              <a:t>Broj stipendista po fakultetima u 2018/19 i 2019/20. godini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990662302339805"/>
          <c:y val="0.16004036326942483"/>
          <c:w val="0.84941425272614879"/>
          <c:h val="0.34499034618654506"/>
        </c:manualLayout>
      </c:layout>
      <c:lineChart>
        <c:grouping val="standard"/>
        <c:varyColors val="0"/>
        <c:ser>
          <c:idx val="0"/>
          <c:order val="0"/>
          <c:tx>
            <c:strRef>
              <c:f>Sheet1!$B$28</c:f>
              <c:strCache>
                <c:ptCount val="1"/>
                <c:pt idx="0">
                  <c:v>2018/19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Sheet1!$A$29:$A$51</c:f>
              <c:strCache>
                <c:ptCount val="23"/>
                <c:pt idx="0">
                  <c:v>Pedagoški fakultet</c:v>
                </c:pt>
                <c:pt idx="1">
                  <c:v>Fakultet zdravstvenih studija</c:v>
                </c:pt>
                <c:pt idx="2">
                  <c:v>Tehnički fakultet</c:v>
                </c:pt>
                <c:pt idx="3">
                  <c:v>Pravni fakultet</c:v>
                </c:pt>
                <c:pt idx="4">
                  <c:v>Medicinski fakultet</c:v>
                </c:pt>
                <c:pt idx="5">
                  <c:v>Ekonomski fakultet</c:v>
                </c:pt>
                <c:pt idx="6">
                  <c:v>Islamsko pedagoški fakultet</c:v>
                </c:pt>
                <c:pt idx="7">
                  <c:v>Stomatološki fakultet</c:v>
                </c:pt>
                <c:pt idx="8">
                  <c:v>Fakultet informacijskih tehnologija</c:v>
                </c:pt>
                <c:pt idx="9">
                  <c:v>Biotehnički fakultet</c:v>
                </c:pt>
                <c:pt idx="10">
                  <c:v>Fakultet političkih nauka</c:v>
                </c:pt>
                <c:pt idx="11">
                  <c:v>Filozofski fakultet</c:v>
                </c:pt>
                <c:pt idx="12">
                  <c:v>Građevinski fakultet</c:v>
                </c:pt>
                <c:pt idx="13">
                  <c:v>Edukacijsko-rehabilit. fakultet</c:v>
                </c:pt>
                <c:pt idx="14">
                  <c:v>Farmaceutski fakultet</c:v>
                </c:pt>
                <c:pt idx="15">
                  <c:v>Prirodno-matematički fakultet</c:v>
                </c:pt>
                <c:pt idx="16">
                  <c:v>Saobraćajni fakultet</c:v>
                </c:pt>
                <c:pt idx="17">
                  <c:v>Arhitektonski fakultet</c:v>
                </c:pt>
                <c:pt idx="18">
                  <c:v>Arhitektonsko-građevinski</c:v>
                </c:pt>
                <c:pt idx="19">
                  <c:v>Elektrotehnički fakultet</c:v>
                </c:pt>
                <c:pt idx="20">
                  <c:v>Likovna akademija</c:v>
                </c:pt>
                <c:pt idx="21">
                  <c:v>Poljoprivredni fakultet</c:v>
                </c:pt>
                <c:pt idx="22">
                  <c:v>Veterinarski fakultet</c:v>
                </c:pt>
              </c:strCache>
            </c:strRef>
          </c:cat>
          <c:val>
            <c:numRef>
              <c:f>Sheet1!$B$29:$B$51</c:f>
              <c:numCache>
                <c:formatCode>General</c:formatCode>
                <c:ptCount val="23"/>
                <c:pt idx="0">
                  <c:v>26</c:v>
                </c:pt>
                <c:pt idx="1">
                  <c:v>30</c:v>
                </c:pt>
                <c:pt idx="2">
                  <c:v>6</c:v>
                </c:pt>
                <c:pt idx="3">
                  <c:v>5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  <c:pt idx="7">
                  <c:v>4</c:v>
                </c:pt>
                <c:pt idx="8">
                  <c:v>1</c:v>
                </c:pt>
                <c:pt idx="9">
                  <c:v>6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4</c:v>
                </c:pt>
                <c:pt idx="15">
                  <c:v>2</c:v>
                </c:pt>
                <c:pt idx="16">
                  <c:v>1</c:v>
                </c:pt>
                <c:pt idx="17">
                  <c:v>3</c:v>
                </c:pt>
                <c:pt idx="18">
                  <c:v>1</c:v>
                </c:pt>
                <c:pt idx="19">
                  <c:v>2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Sheet1!$C$28</c:f>
              <c:strCache>
                <c:ptCount val="1"/>
                <c:pt idx="0">
                  <c:v>2019/20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Sheet1!$A$29:$A$51</c:f>
              <c:strCache>
                <c:ptCount val="23"/>
                <c:pt idx="0">
                  <c:v>Pedagoški fakultet</c:v>
                </c:pt>
                <c:pt idx="1">
                  <c:v>Fakultet zdravstvenih studija</c:v>
                </c:pt>
                <c:pt idx="2">
                  <c:v>Tehnički fakultet</c:v>
                </c:pt>
                <c:pt idx="3">
                  <c:v>Pravni fakultet</c:v>
                </c:pt>
                <c:pt idx="4">
                  <c:v>Medicinski fakultet</c:v>
                </c:pt>
                <c:pt idx="5">
                  <c:v>Ekonomski fakultet</c:v>
                </c:pt>
                <c:pt idx="6">
                  <c:v>Islamsko pedagoški fakultet</c:v>
                </c:pt>
                <c:pt idx="7">
                  <c:v>Stomatološki fakultet</c:v>
                </c:pt>
                <c:pt idx="8">
                  <c:v>Fakultet informacijskih tehnologija</c:v>
                </c:pt>
                <c:pt idx="9">
                  <c:v>Biotehnički fakultet</c:v>
                </c:pt>
                <c:pt idx="10">
                  <c:v>Fakultet političkih nauka</c:v>
                </c:pt>
                <c:pt idx="11">
                  <c:v>Filozofski fakultet</c:v>
                </c:pt>
                <c:pt idx="12">
                  <c:v>Građevinski fakultet</c:v>
                </c:pt>
                <c:pt idx="13">
                  <c:v>Edukacijsko-rehabilit. fakultet</c:v>
                </c:pt>
                <c:pt idx="14">
                  <c:v>Farmaceutski fakultet</c:v>
                </c:pt>
                <c:pt idx="15">
                  <c:v>Prirodno-matematički fakultet</c:v>
                </c:pt>
                <c:pt idx="16">
                  <c:v>Saobraćajni fakultet</c:v>
                </c:pt>
                <c:pt idx="17">
                  <c:v>Arhitektonski fakultet</c:v>
                </c:pt>
                <c:pt idx="18">
                  <c:v>Arhitektonsko-građevinski</c:v>
                </c:pt>
                <c:pt idx="19">
                  <c:v>Elektrotehnički fakultet</c:v>
                </c:pt>
                <c:pt idx="20">
                  <c:v>Likovna akademija</c:v>
                </c:pt>
                <c:pt idx="21">
                  <c:v>Poljoprivredni fakultet</c:v>
                </c:pt>
                <c:pt idx="22">
                  <c:v>Veterinarski fakultet</c:v>
                </c:pt>
              </c:strCache>
            </c:strRef>
          </c:cat>
          <c:val>
            <c:numRef>
              <c:f>Sheet1!$C$29:$C$51</c:f>
              <c:numCache>
                <c:formatCode>General</c:formatCode>
                <c:ptCount val="23"/>
                <c:pt idx="0">
                  <c:v>26</c:v>
                </c:pt>
                <c:pt idx="1">
                  <c:v>23</c:v>
                </c:pt>
                <c:pt idx="2">
                  <c:v>14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406755600"/>
        <c:axId val="406761040"/>
      </c:lineChart>
      <c:catAx>
        <c:axId val="40675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61040"/>
        <c:crosses val="autoZero"/>
        <c:auto val="1"/>
        <c:lblAlgn val="ctr"/>
        <c:lblOffset val="100"/>
        <c:noMultiLvlLbl val="0"/>
      </c:catAx>
      <c:valAx>
        <c:axId val="406761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755600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BA" sz="800"/>
              <a:t>Broj stipendista po MZ</a:t>
            </a:r>
            <a:endParaRPr lang="en-US" sz="8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Sheet1!$B$79</c:f>
              <c:strCache>
                <c:ptCount val="1"/>
                <c:pt idx="0">
                  <c:v>2018/19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Sheet1!$A$80:$A$93</c:f>
              <c:strCache>
                <c:ptCount val="14"/>
                <c:pt idx="0">
                  <c:v>TOD. SLAPNICA</c:v>
                </c:pt>
                <c:pt idx="1">
                  <c:v>SLAPNICA</c:v>
                </c:pt>
                <c:pt idx="2">
                  <c:v>GLINICA</c:v>
                </c:pt>
                <c:pt idx="3">
                  <c:v>BOSANSKA BOJNA</c:v>
                </c:pt>
                <c:pt idx="4">
                  <c:v>ZBORIŠTE</c:v>
                </c:pt>
                <c:pt idx="5">
                  <c:v>ČAGLICA</c:v>
                </c:pt>
                <c:pt idx="6">
                  <c:v>POLJE</c:v>
                </c:pt>
                <c:pt idx="7">
                  <c:v>TODOROVO</c:v>
                </c:pt>
                <c:pt idx="8">
                  <c:v>PODZVIZD</c:v>
                </c:pt>
                <c:pt idx="9">
                  <c:v>VIDOVSKA</c:v>
                </c:pt>
                <c:pt idx="10">
                  <c:v>VRNOGRAČ</c:v>
                </c:pt>
                <c:pt idx="11">
                  <c:v>ŠUMATAC</c:v>
                </c:pt>
                <c:pt idx="12">
                  <c:v>MALA KLADUŠA</c:v>
                </c:pt>
                <c:pt idx="13">
                  <c:v>VELIKA KLADUŠA</c:v>
                </c:pt>
              </c:strCache>
            </c:strRef>
          </c:cat>
          <c:val>
            <c:numRef>
              <c:f>Sheet1!$B$80:$B$93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4</c:v>
                </c:pt>
                <c:pt idx="8">
                  <c:v>13</c:v>
                </c:pt>
                <c:pt idx="9">
                  <c:v>10</c:v>
                </c:pt>
                <c:pt idx="10">
                  <c:v>8</c:v>
                </c:pt>
                <c:pt idx="11">
                  <c:v>9</c:v>
                </c:pt>
                <c:pt idx="12">
                  <c:v>12</c:v>
                </c:pt>
                <c:pt idx="13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Sheet1!$C$79</c:f>
              <c:strCache>
                <c:ptCount val="1"/>
                <c:pt idx="0">
                  <c:v>2019/20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Sheet1!$A$80:$A$93</c:f>
              <c:strCache>
                <c:ptCount val="14"/>
                <c:pt idx="0">
                  <c:v>TOD. SLAPNICA</c:v>
                </c:pt>
                <c:pt idx="1">
                  <c:v>SLAPNICA</c:v>
                </c:pt>
                <c:pt idx="2">
                  <c:v>GLINICA</c:v>
                </c:pt>
                <c:pt idx="3">
                  <c:v>BOSANSKA BOJNA</c:v>
                </c:pt>
                <c:pt idx="4">
                  <c:v>ZBORIŠTE</c:v>
                </c:pt>
                <c:pt idx="5">
                  <c:v>ČAGLICA</c:v>
                </c:pt>
                <c:pt idx="6">
                  <c:v>POLJE</c:v>
                </c:pt>
                <c:pt idx="7">
                  <c:v>TODOROVO</c:v>
                </c:pt>
                <c:pt idx="8">
                  <c:v>PODZVIZD</c:v>
                </c:pt>
                <c:pt idx="9">
                  <c:v>VIDOVSKA</c:v>
                </c:pt>
                <c:pt idx="10">
                  <c:v>VRNOGRAČ</c:v>
                </c:pt>
                <c:pt idx="11">
                  <c:v>ŠUMATAC</c:v>
                </c:pt>
                <c:pt idx="12">
                  <c:v>MALA KLADUŠA</c:v>
                </c:pt>
                <c:pt idx="13">
                  <c:v>VELIKA KLADUŠA</c:v>
                </c:pt>
              </c:strCache>
            </c:strRef>
          </c:cat>
          <c:val>
            <c:numRef>
              <c:f>Sheet1!$C$80:$C$93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9</c:v>
                </c:pt>
                <c:pt idx="10">
                  <c:v>10</c:v>
                </c:pt>
                <c:pt idx="11">
                  <c:v>10</c:v>
                </c:pt>
                <c:pt idx="12">
                  <c:v>13</c:v>
                </c:pt>
                <c:pt idx="13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07090464"/>
        <c:axId val="407085024"/>
      </c:barChart>
      <c:catAx>
        <c:axId val="407090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085024"/>
        <c:crosses val="autoZero"/>
        <c:auto val="1"/>
        <c:lblAlgn val="ctr"/>
        <c:lblOffset val="100"/>
        <c:noMultiLvlLbl val="0"/>
      </c:catAx>
      <c:valAx>
        <c:axId val="407085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090464"/>
        <c:crosses val="autoZero"/>
        <c:crossBetween val="between"/>
      </c:valAx>
      <c:spPr>
        <a:solidFill>
          <a:schemeClr val="bg1"/>
        </a:solidFill>
        <a:ln>
          <a:solidFill>
            <a:srgbClr val="002060"/>
          </a:soli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D9D3-2CD7-4550-A648-1E1B1C86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5515</Words>
  <Characters>36489</Characters>
  <Application>Microsoft Office Word</Application>
  <DocSecurity>0</DocSecurity>
  <Lines>304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41921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Esma Duranovic</dc:creator>
  <cp:keywords/>
  <dc:description/>
  <cp:lastModifiedBy>Hilmija Smlatić</cp:lastModifiedBy>
  <cp:revision>2</cp:revision>
  <cp:lastPrinted>2021-03-05T10:26:00Z</cp:lastPrinted>
  <dcterms:created xsi:type="dcterms:W3CDTF">2021-04-22T07:48:00Z</dcterms:created>
  <dcterms:modified xsi:type="dcterms:W3CDTF">2021-04-22T07:48:00Z</dcterms:modified>
</cp:coreProperties>
</file>